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rPr>
          <w:rFonts w:ascii="Times New Roman"/>
          <w:sz w:val="27"/>
        </w:rPr>
      </w:pPr>
    </w:p>
    <w:p>
      <w:pPr>
        <w:pStyle w:val="3"/>
        <w:ind w:left="436"/>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17"/>
        </w:rPr>
      </w:pPr>
    </w:p>
    <w:p>
      <w:pPr>
        <w:spacing w:before="65" w:line="201" w:lineRule="auto"/>
        <w:ind w:left="3336" w:right="916" w:hanging="2430"/>
        <w:jc w:val="left"/>
        <w:rPr>
          <w:rFonts w:hint="eastAsia" w:ascii="方正小标宋_GBK" w:hAnsi="方正小标宋_GBK" w:eastAsia="方正小标宋_GBK"/>
          <w:sz w:val="36"/>
        </w:rPr>
      </w:pPr>
      <w:r>
        <w:rPr>
          <w:rFonts w:hint="eastAsia" w:ascii="方正小标宋_GBK" w:hAnsi="方正小标宋_GBK" w:eastAsia="方正小标宋_GBK"/>
          <w:sz w:val="36"/>
        </w:rPr>
        <w:t xml:space="preserve">关于 </w:t>
      </w:r>
      <w:r>
        <w:rPr>
          <w:rFonts w:ascii="Times New Roman" w:hAnsi="Times New Roman" w:eastAsia="Times New Roman"/>
          <w:sz w:val="36"/>
        </w:rPr>
        <w:t xml:space="preserve">2021 </w:t>
      </w:r>
      <w:r>
        <w:rPr>
          <w:rFonts w:hint="eastAsia" w:ascii="方正小标宋_GBK" w:hAnsi="方正小标宋_GBK" w:eastAsia="方正小标宋_GBK"/>
          <w:sz w:val="36"/>
        </w:rPr>
        <w:t>年春季学期“国家开放大学一体化平台” 考试工作安排的通知</w:t>
      </w:r>
    </w:p>
    <w:p>
      <w:pPr>
        <w:pStyle w:val="3"/>
        <w:spacing w:before="6"/>
        <w:rPr>
          <w:rFonts w:ascii="方正小标宋_GBK"/>
          <w:sz w:val="34"/>
        </w:rPr>
      </w:pPr>
    </w:p>
    <w:p>
      <w:pPr>
        <w:pStyle w:val="3"/>
        <w:ind w:left="589"/>
        <w:rPr>
          <w:rFonts w:hint="eastAsia" w:ascii="仿宋_GB2312" w:hAnsi="仿宋_GB2312" w:eastAsia="仿宋_GB2312" w:cs="仿宋_GB2312"/>
        </w:rPr>
      </w:pPr>
      <w:r>
        <w:rPr>
          <w:rFonts w:hint="eastAsia" w:ascii="仿宋_GB2312" w:hAnsi="仿宋_GB2312" w:eastAsia="仿宋_GB2312" w:cs="仿宋_GB2312"/>
          <w:lang w:val="en-US" w:eastAsia="zh-CN"/>
        </w:rPr>
        <w:t>各开放教育办学单位</w:t>
      </w:r>
      <w:r>
        <w:rPr>
          <w:rFonts w:hint="eastAsia" w:ascii="仿宋_GB2312" w:hAnsi="仿宋_GB2312" w:eastAsia="仿宋_GB2312" w:cs="仿宋_GB2312"/>
        </w:rPr>
        <w:t>：</w:t>
      </w:r>
    </w:p>
    <w:p>
      <w:pPr>
        <w:pStyle w:val="3"/>
        <w:spacing w:before="158" w:line="336" w:lineRule="auto"/>
        <w:ind w:left="589" w:right="597" w:firstLine="600"/>
        <w:jc w:val="both"/>
        <w:rPr>
          <w:rFonts w:hint="eastAsia" w:ascii="仿宋_GB2312" w:hAnsi="仿宋_GB2312" w:eastAsia="仿宋_GB2312" w:cs="仿宋_GB2312"/>
        </w:rPr>
      </w:pPr>
      <w:r>
        <w:rPr>
          <w:rFonts w:hint="eastAsia" w:ascii="仿宋_GB2312" w:hAnsi="仿宋_GB2312" w:eastAsia="仿宋_GB2312" w:cs="仿宋_GB2312"/>
          <w:spacing w:val="-16"/>
        </w:rPr>
        <w:t xml:space="preserve">学校将于 </w:t>
      </w:r>
      <w:r>
        <w:rPr>
          <w:rFonts w:hint="eastAsia" w:ascii="仿宋_GB2312" w:hAnsi="仿宋_GB2312" w:eastAsia="仿宋_GB2312" w:cs="仿宋_GB2312"/>
          <w:spacing w:val="-3"/>
        </w:rPr>
        <w:t xml:space="preserve">2021 </w:t>
      </w:r>
      <w:r>
        <w:rPr>
          <w:rFonts w:hint="eastAsia" w:ascii="仿宋_GB2312" w:hAnsi="仿宋_GB2312" w:eastAsia="仿宋_GB2312" w:cs="仿宋_GB2312"/>
          <w:spacing w:val="-35"/>
        </w:rPr>
        <w:t xml:space="preserve">年 </w:t>
      </w:r>
      <w:r>
        <w:rPr>
          <w:rFonts w:hint="eastAsia" w:ascii="仿宋_GB2312" w:hAnsi="仿宋_GB2312" w:eastAsia="仿宋_GB2312" w:cs="仿宋_GB2312"/>
        </w:rPr>
        <w:t xml:space="preserve">6 </w:t>
      </w:r>
      <w:r>
        <w:rPr>
          <w:rFonts w:hint="eastAsia" w:ascii="仿宋_GB2312" w:hAnsi="仿宋_GB2312" w:eastAsia="仿宋_GB2312" w:cs="仿宋_GB2312"/>
          <w:spacing w:val="-35"/>
        </w:rPr>
        <w:t xml:space="preserve">月 </w:t>
      </w:r>
      <w:r>
        <w:rPr>
          <w:rFonts w:hint="eastAsia" w:ascii="仿宋_GB2312" w:hAnsi="仿宋_GB2312" w:eastAsia="仿宋_GB2312" w:cs="仿宋_GB2312"/>
        </w:rPr>
        <w:t xml:space="preserve">26 </w:t>
      </w:r>
      <w:r>
        <w:rPr>
          <w:rFonts w:hint="eastAsia" w:ascii="仿宋_GB2312" w:hAnsi="仿宋_GB2312" w:eastAsia="仿宋_GB2312" w:cs="仿宋_GB2312"/>
          <w:spacing w:val="-25"/>
        </w:rPr>
        <w:t xml:space="preserve">日至 </w:t>
      </w:r>
      <w:r>
        <w:rPr>
          <w:rFonts w:hint="eastAsia" w:ascii="仿宋_GB2312" w:hAnsi="仿宋_GB2312" w:eastAsia="仿宋_GB2312" w:cs="仿宋_GB2312"/>
        </w:rPr>
        <w:t xml:space="preserve">7 </w:t>
      </w:r>
      <w:r>
        <w:rPr>
          <w:rFonts w:hint="eastAsia" w:ascii="仿宋_GB2312" w:hAnsi="仿宋_GB2312" w:eastAsia="仿宋_GB2312" w:cs="仿宋_GB2312"/>
          <w:spacing w:val="-35"/>
        </w:rPr>
        <w:t xml:space="preserve">月 </w:t>
      </w:r>
      <w:r>
        <w:rPr>
          <w:rFonts w:hint="eastAsia" w:ascii="仿宋_GB2312" w:hAnsi="仿宋_GB2312" w:eastAsia="仿宋_GB2312" w:cs="仿宋_GB2312"/>
          <w:spacing w:val="-4"/>
          <w:lang w:val="en-US" w:eastAsia="zh-CN"/>
        </w:rPr>
        <w:t>8</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24"/>
        </w:rPr>
        <w:t xml:space="preserve">日，在 </w:t>
      </w:r>
      <w:r>
        <w:rPr>
          <w:rFonts w:hint="eastAsia" w:ascii="仿宋_GB2312" w:hAnsi="仿宋_GB2312" w:eastAsia="仿宋_GB2312" w:cs="仿宋_GB2312"/>
          <w:spacing w:val="-10"/>
        </w:rPr>
        <w:t>“</w:t>
      </w:r>
      <w:r>
        <w:rPr>
          <w:rFonts w:hint="eastAsia" w:ascii="仿宋_GB2312" w:hAnsi="仿宋_GB2312" w:eastAsia="仿宋_GB2312" w:cs="仿宋_GB2312"/>
          <w:spacing w:val="-4"/>
        </w:rPr>
        <w:t>国家开放大学一</w:t>
      </w:r>
      <w:r>
        <w:rPr>
          <w:rFonts w:hint="eastAsia" w:ascii="仿宋_GB2312" w:hAnsi="仿宋_GB2312" w:eastAsia="仿宋_GB2312" w:cs="仿宋_GB2312"/>
          <w:spacing w:val="2"/>
        </w:rPr>
        <w:t>体化平台</w:t>
      </w:r>
      <w:r>
        <w:rPr>
          <w:rFonts w:hint="eastAsia" w:ascii="仿宋_GB2312" w:hAnsi="仿宋_GB2312" w:eastAsia="仿宋_GB2312" w:cs="仿宋_GB2312"/>
          <w:spacing w:val="8"/>
        </w:rPr>
        <w:t xml:space="preserve">” </w:t>
      </w:r>
      <w:r>
        <w:rPr>
          <w:rFonts w:hint="eastAsia" w:ascii="仿宋_GB2312" w:hAnsi="仿宋_GB2312" w:eastAsia="仿宋_GB2312" w:cs="仿宋_GB2312"/>
          <w:spacing w:val="4"/>
        </w:rPr>
        <w:t>（</w:t>
      </w:r>
      <w:r>
        <w:rPr>
          <w:rFonts w:hint="eastAsia" w:ascii="仿宋_GB2312" w:hAnsi="仿宋_GB2312" w:eastAsia="仿宋_GB2312" w:cs="仿宋_GB2312"/>
          <w:spacing w:val="1"/>
        </w:rPr>
        <w:t>网址：</w:t>
      </w:r>
      <w:r>
        <w:rPr>
          <w:rFonts w:hint="eastAsia" w:ascii="仿宋_GB2312" w:hAnsi="仿宋_GB2312" w:eastAsia="仿宋_GB2312" w:cs="仿宋_GB2312"/>
        </w:rPr>
        <w:t>http:// ls.ks.ouchn.cn/）组织汽车构造（</w:t>
      </w:r>
      <w:r>
        <w:rPr>
          <w:rFonts w:hint="eastAsia" w:ascii="仿宋_GB2312" w:hAnsi="仿宋_GB2312" w:eastAsia="仿宋_GB2312" w:cs="仿宋_GB2312"/>
          <w:spacing w:val="4"/>
        </w:rPr>
        <w:t>本</w:t>
      </w:r>
      <w:r>
        <w:rPr>
          <w:rFonts w:hint="eastAsia" w:ascii="仿宋_GB2312" w:hAnsi="仿宋_GB2312" w:eastAsia="仿宋_GB2312" w:cs="仿宋_GB2312"/>
        </w:rPr>
        <w:t xml:space="preserve">）等16 </w:t>
      </w:r>
      <w:r>
        <w:rPr>
          <w:rFonts w:hint="eastAsia" w:ascii="仿宋_GB2312" w:hAnsi="仿宋_GB2312" w:eastAsia="仿宋_GB2312" w:cs="仿宋_GB2312"/>
          <w:spacing w:val="-2"/>
        </w:rPr>
        <w:t>门课程</w:t>
      </w:r>
      <w:r>
        <w:rPr>
          <w:rFonts w:hint="eastAsia" w:ascii="仿宋_GB2312" w:hAnsi="仿宋_GB2312" w:eastAsia="仿宋_GB2312" w:cs="仿宋_GB2312"/>
        </w:rPr>
        <w:t>（</w:t>
      </w:r>
      <w:r>
        <w:rPr>
          <w:rFonts w:hint="eastAsia" w:ascii="仿宋_GB2312" w:hAnsi="仿宋_GB2312" w:eastAsia="仿宋_GB2312" w:cs="仿宋_GB2312"/>
          <w:spacing w:val="-8"/>
        </w:rPr>
        <w:t xml:space="preserve">具体课程名单见附件 </w:t>
      </w:r>
      <w:r>
        <w:rPr>
          <w:rFonts w:hint="eastAsia" w:ascii="仿宋_GB2312" w:hAnsi="仿宋_GB2312" w:eastAsia="仿宋_GB2312" w:cs="仿宋_GB2312"/>
          <w:spacing w:val="-4"/>
        </w:rPr>
        <w:t>1）</w:t>
      </w:r>
      <w:r>
        <w:rPr>
          <w:rFonts w:hint="eastAsia" w:ascii="仿宋_GB2312" w:hAnsi="仿宋_GB2312" w:eastAsia="仿宋_GB2312" w:cs="仿宋_GB2312"/>
          <w:spacing w:val="-6"/>
        </w:rPr>
        <w:t>的考试工作，相关事宜通知如</w:t>
      </w:r>
      <w:r>
        <w:rPr>
          <w:rFonts w:hint="eastAsia" w:ascii="仿宋_GB2312" w:hAnsi="仿宋_GB2312" w:eastAsia="仿宋_GB2312" w:cs="仿宋_GB2312"/>
        </w:rPr>
        <w:t>下：</w:t>
      </w:r>
    </w:p>
    <w:p>
      <w:pPr>
        <w:pStyle w:val="3"/>
        <w:spacing w:before="8"/>
        <w:ind w:left="1189"/>
        <w:rPr>
          <w:rFonts w:hint="eastAsia" w:ascii="黑体" w:hAnsi="黑体" w:eastAsia="黑体" w:cs="黑体"/>
          <w:b/>
          <w:bCs/>
        </w:rPr>
      </w:pPr>
      <w:r>
        <w:rPr>
          <w:rFonts w:hint="eastAsia" w:ascii="黑体" w:hAnsi="黑体" w:eastAsia="黑体" w:cs="黑体"/>
          <w:b/>
          <w:bCs/>
        </w:rPr>
        <w:t>一、“国家开放大学一体化平台”考试相关说明</w:t>
      </w:r>
    </w:p>
    <w:p>
      <w:pPr>
        <w:pStyle w:val="3"/>
        <w:spacing w:before="158"/>
        <w:ind w:left="589" w:firstLine="600" w:firstLineChars="200"/>
        <w:jc w:val="both"/>
        <w:rPr>
          <w:rFonts w:hint="eastAsia" w:ascii="仿宋_GB2312" w:hAnsi="仿宋_GB2312" w:eastAsia="仿宋_GB2312" w:cs="仿宋_GB2312"/>
        </w:rPr>
      </w:pPr>
      <w:r>
        <w:rPr>
          <w:rFonts w:hint="eastAsia" w:ascii="仿宋_GB2312" w:hAnsi="仿宋_GB2312" w:eastAsia="仿宋_GB2312" w:cs="仿宋_GB2312"/>
        </w:rPr>
        <w:t xml:space="preserve">1.平台开放时间：6 月 26 日—7 月 </w:t>
      </w:r>
      <w:r>
        <w:rPr>
          <w:rFonts w:hint="eastAsia" w:ascii="仿宋_GB2312" w:hAnsi="仿宋_GB2312" w:eastAsia="仿宋_GB2312" w:cs="仿宋_GB2312"/>
          <w:lang w:val="en-US" w:eastAsia="zh-CN"/>
        </w:rPr>
        <w:t>8</w:t>
      </w:r>
      <w:r>
        <w:rPr>
          <w:rFonts w:hint="eastAsia" w:ascii="仿宋_GB2312" w:hAnsi="仿宋_GB2312" w:eastAsia="仿宋_GB2312" w:cs="仿宋_GB2312"/>
        </w:rPr>
        <w:t>日，每日 7:00—22:00。</w:t>
      </w:r>
    </w:p>
    <w:p>
      <w:pPr>
        <w:pStyle w:val="7"/>
        <w:numPr>
          <w:ilvl w:val="0"/>
          <w:numId w:val="1"/>
        </w:numPr>
        <w:tabs>
          <w:tab w:val="left" w:pos="1488"/>
        </w:tabs>
        <w:spacing w:before="153" w:after="0" w:line="338" w:lineRule="auto"/>
        <w:ind w:left="589" w:right="601" w:firstLine="600"/>
        <w:jc w:val="both"/>
        <w:rPr>
          <w:rFonts w:hint="eastAsia" w:ascii="仿宋_GB2312" w:hAnsi="仿宋_GB2312" w:eastAsia="仿宋_GB2312" w:cs="仿宋_GB2312"/>
          <w:sz w:val="30"/>
        </w:rPr>
      </w:pPr>
      <w:r>
        <w:rPr>
          <w:rFonts w:hint="eastAsia" w:ascii="仿宋_GB2312" w:hAnsi="仿宋_GB2312" w:eastAsia="仿宋_GB2312" w:cs="仿宋_GB2312"/>
          <w:sz w:val="30"/>
        </w:rPr>
        <w:t>6</w:t>
      </w:r>
      <w:r>
        <w:rPr>
          <w:rFonts w:hint="eastAsia" w:ascii="仿宋_GB2312" w:hAnsi="仿宋_GB2312" w:eastAsia="仿宋_GB2312" w:cs="仿宋_GB2312"/>
          <w:spacing w:val="16"/>
          <w:sz w:val="30"/>
        </w:rPr>
        <w:t xml:space="preserve"> </w:t>
      </w:r>
      <w:r>
        <w:rPr>
          <w:rFonts w:hint="eastAsia" w:ascii="仿宋_GB2312" w:hAnsi="仿宋_GB2312" w:eastAsia="仿宋_GB2312" w:cs="仿宋_GB2312"/>
          <w:spacing w:val="-28"/>
          <w:sz w:val="30"/>
        </w:rPr>
        <w:t xml:space="preserve">月 </w:t>
      </w:r>
      <w:r>
        <w:rPr>
          <w:rFonts w:hint="eastAsia" w:ascii="仿宋_GB2312" w:hAnsi="仿宋_GB2312" w:eastAsia="仿宋_GB2312" w:cs="仿宋_GB2312"/>
          <w:sz w:val="30"/>
        </w:rPr>
        <w:t>2</w:t>
      </w:r>
      <w:r>
        <w:rPr>
          <w:rFonts w:hint="eastAsia" w:ascii="仿宋_GB2312" w:hAnsi="仿宋_GB2312" w:eastAsia="仿宋_GB2312" w:cs="仿宋_GB2312"/>
          <w:sz w:val="30"/>
          <w:lang w:val="en-US" w:eastAsia="zh-CN"/>
        </w:rPr>
        <w:t>5</w:t>
      </w:r>
      <w:r>
        <w:rPr>
          <w:rFonts w:hint="eastAsia" w:ascii="仿宋_GB2312" w:hAnsi="仿宋_GB2312" w:eastAsia="仿宋_GB2312" w:cs="仿宋_GB2312"/>
          <w:spacing w:val="-10"/>
          <w:sz w:val="30"/>
        </w:rPr>
        <w:t>日下发本次考试计划，考试计划包括模拟考试和正式</w:t>
      </w:r>
      <w:r>
        <w:rPr>
          <w:rFonts w:hint="eastAsia" w:ascii="仿宋_GB2312" w:hAnsi="仿宋_GB2312" w:eastAsia="仿宋_GB2312" w:cs="仿宋_GB2312"/>
          <w:spacing w:val="-3"/>
          <w:sz w:val="30"/>
        </w:rPr>
        <w:t>考试两部分。</w:t>
      </w:r>
    </w:p>
    <w:p>
      <w:pPr>
        <w:pStyle w:val="7"/>
        <w:numPr>
          <w:ilvl w:val="0"/>
          <w:numId w:val="1"/>
        </w:numPr>
        <w:tabs>
          <w:tab w:val="left" w:pos="1421"/>
        </w:tabs>
        <w:spacing w:before="0" w:after="0" w:line="338" w:lineRule="auto"/>
        <w:ind w:left="589" w:right="594"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eastAsia="zh-CN"/>
        </w:rPr>
        <w:t>国家开放大学</w:t>
      </w:r>
      <w:r>
        <w:rPr>
          <w:rFonts w:hint="eastAsia" w:ascii="仿宋_GB2312" w:hAnsi="仿宋_GB2312" w:eastAsia="仿宋_GB2312" w:cs="仿宋_GB2312"/>
          <w:sz w:val="30"/>
        </w:rPr>
        <w:t>统一将开放教育教务管理系统（CPS1.0）及国家开放大</w:t>
      </w:r>
      <w:r>
        <w:rPr>
          <w:rFonts w:hint="eastAsia" w:ascii="仿宋_GB2312" w:hAnsi="仿宋_GB2312" w:eastAsia="仿宋_GB2312" w:cs="仿宋_GB2312"/>
          <w:spacing w:val="-5"/>
          <w:sz w:val="30"/>
        </w:rPr>
        <w:t>学教务管理系统报考数据导入本平台，</w:t>
      </w:r>
      <w:r>
        <w:rPr>
          <w:rFonts w:hint="eastAsia" w:ascii="仿宋_GB2312" w:hAnsi="仿宋_GB2312" w:eastAsia="仿宋_GB2312" w:cs="仿宋_GB2312"/>
          <w:spacing w:val="-5"/>
          <w:sz w:val="30"/>
          <w:lang w:eastAsia="zh-CN"/>
        </w:rPr>
        <w:t>考点</w:t>
      </w:r>
      <w:r>
        <w:rPr>
          <w:rFonts w:hint="eastAsia" w:ascii="仿宋_GB2312" w:hAnsi="仿宋_GB2312" w:eastAsia="仿宋_GB2312" w:cs="仿宋_GB2312"/>
          <w:spacing w:val="-5"/>
          <w:sz w:val="30"/>
        </w:rPr>
        <w:t>无需在一体化平台再次进行报考操作。</w:t>
      </w:r>
    </w:p>
    <w:p>
      <w:pPr>
        <w:pStyle w:val="7"/>
        <w:numPr>
          <w:ilvl w:val="0"/>
          <w:numId w:val="1"/>
        </w:numPr>
        <w:tabs>
          <w:tab w:val="left" w:pos="1420"/>
        </w:tabs>
        <w:spacing w:before="0" w:after="0" w:line="336" w:lineRule="auto"/>
        <w:ind w:left="589" w:right="446" w:firstLine="600"/>
        <w:jc w:val="both"/>
        <w:rPr>
          <w:rFonts w:hint="eastAsia" w:ascii="仿宋_GB2312" w:hAnsi="仿宋_GB2312" w:eastAsia="仿宋_GB2312" w:cs="仿宋_GB2312"/>
          <w:sz w:val="30"/>
        </w:rPr>
      </w:pPr>
      <w:r>
        <w:rPr>
          <w:rFonts w:hint="eastAsia" w:ascii="仿宋_GB2312" w:hAnsi="仿宋_GB2312" w:eastAsia="仿宋_GB2312" w:cs="仿宋_GB2312"/>
          <w:spacing w:val="-12"/>
          <w:sz w:val="30"/>
          <w:lang w:eastAsia="zh-CN"/>
        </w:rPr>
        <w:t>考点</w:t>
      </w:r>
      <w:r>
        <w:rPr>
          <w:rFonts w:hint="eastAsia" w:ascii="仿宋_GB2312" w:hAnsi="仿宋_GB2312" w:eastAsia="仿宋_GB2312" w:cs="仿宋_GB2312"/>
          <w:spacing w:val="-6"/>
          <w:sz w:val="30"/>
        </w:rPr>
        <w:t>依据</w:t>
      </w:r>
      <w:r>
        <w:rPr>
          <w:rFonts w:hint="eastAsia" w:ascii="仿宋_GB2312" w:hAnsi="仿宋_GB2312" w:eastAsia="仿宋_GB2312" w:cs="仿宋_GB2312"/>
          <w:spacing w:val="-6"/>
          <w:sz w:val="30"/>
          <w:lang w:eastAsia="zh-CN"/>
        </w:rPr>
        <w:t>省校</w:t>
      </w:r>
      <w:r>
        <w:rPr>
          <w:rFonts w:hint="eastAsia" w:ascii="仿宋_GB2312" w:hAnsi="仿宋_GB2312" w:eastAsia="仿宋_GB2312" w:cs="仿宋_GB2312"/>
          <w:spacing w:val="-6"/>
          <w:sz w:val="30"/>
        </w:rPr>
        <w:t>发布的考试计划制定实施性考试计划，</w:t>
      </w:r>
      <w:r>
        <w:rPr>
          <w:rFonts w:hint="eastAsia" w:ascii="仿宋_GB2312" w:hAnsi="仿宋_GB2312" w:eastAsia="仿宋_GB2312" w:cs="仿宋_GB2312"/>
          <w:spacing w:val="-9"/>
          <w:sz w:val="30"/>
        </w:rPr>
        <w:t xml:space="preserve">并组织考试。具体工作流程及要求见附件 </w:t>
      </w:r>
      <w:r>
        <w:rPr>
          <w:rFonts w:hint="eastAsia" w:ascii="仿宋_GB2312" w:hAnsi="仿宋_GB2312" w:eastAsia="仿宋_GB2312" w:cs="仿宋_GB2312"/>
          <w:sz w:val="30"/>
        </w:rPr>
        <w:t>2</w:t>
      </w:r>
      <w:r>
        <w:rPr>
          <w:rFonts w:hint="eastAsia" w:ascii="仿宋_GB2312" w:hAnsi="仿宋_GB2312" w:eastAsia="仿宋_GB2312" w:cs="仿宋_GB2312"/>
          <w:spacing w:val="4"/>
          <w:sz w:val="30"/>
        </w:rPr>
        <w:t xml:space="preserve"> </w:t>
      </w:r>
      <w:r>
        <w:rPr>
          <w:rFonts w:hint="eastAsia" w:ascii="仿宋_GB2312" w:hAnsi="仿宋_GB2312" w:eastAsia="仿宋_GB2312" w:cs="仿宋_GB2312"/>
          <w:spacing w:val="-5"/>
          <w:sz w:val="30"/>
        </w:rPr>
        <w:t>及平台操作手册。</w:t>
      </w:r>
    </w:p>
    <w:p>
      <w:pPr>
        <w:pStyle w:val="7"/>
        <w:numPr>
          <w:ilvl w:val="0"/>
          <w:numId w:val="1"/>
        </w:numPr>
        <w:tabs>
          <w:tab w:val="left" w:pos="1421"/>
        </w:tabs>
        <w:spacing w:before="0" w:after="0" w:line="336" w:lineRule="auto"/>
        <w:ind w:left="589" w:right="594" w:firstLine="600"/>
        <w:jc w:val="both"/>
        <w:rPr>
          <w:rFonts w:hint="eastAsia" w:ascii="仿宋_GB2312" w:hAnsi="仿宋_GB2312" w:eastAsia="仿宋_GB2312" w:cs="仿宋_GB2312"/>
          <w:spacing w:val="-9"/>
          <w:sz w:val="30"/>
        </w:rPr>
      </w:pPr>
      <w:r>
        <w:rPr>
          <w:rFonts w:hint="eastAsia" w:ascii="仿宋_GB2312" w:hAnsi="仿宋_GB2312" w:eastAsia="仿宋_GB2312" w:cs="仿宋_GB2312"/>
          <w:sz w:val="30"/>
        </w:rPr>
        <w:t>为使学生熟悉考试系统环境，</w:t>
      </w:r>
      <w:r>
        <w:rPr>
          <w:rFonts w:hint="eastAsia" w:ascii="仿宋_GB2312" w:hAnsi="仿宋_GB2312" w:eastAsia="仿宋_GB2312" w:cs="仿宋_GB2312"/>
          <w:sz w:val="30"/>
          <w:lang w:eastAsia="zh-CN"/>
        </w:rPr>
        <w:t>考点</w:t>
      </w:r>
      <w:r>
        <w:rPr>
          <w:rFonts w:hint="eastAsia" w:ascii="仿宋_GB2312" w:hAnsi="仿宋_GB2312" w:eastAsia="仿宋_GB2312" w:cs="仿宋_GB2312"/>
          <w:spacing w:val="-2"/>
          <w:sz w:val="30"/>
        </w:rPr>
        <w:t>可自行安排模拟</w:t>
      </w:r>
      <w:r>
        <w:rPr>
          <w:rFonts w:hint="eastAsia" w:ascii="仿宋_GB2312" w:hAnsi="仿宋_GB2312" w:eastAsia="仿宋_GB2312" w:cs="仿宋_GB2312"/>
          <w:spacing w:val="-13"/>
          <w:sz w:val="30"/>
        </w:rPr>
        <w:t xml:space="preserve">考试时间，每门课程模拟测试时间为 </w:t>
      </w:r>
      <w:r>
        <w:rPr>
          <w:rFonts w:hint="eastAsia" w:ascii="仿宋_GB2312" w:hAnsi="仿宋_GB2312" w:eastAsia="仿宋_GB2312" w:cs="仿宋_GB2312"/>
          <w:sz w:val="30"/>
        </w:rPr>
        <w:t>30</w:t>
      </w:r>
      <w:r>
        <w:rPr>
          <w:rFonts w:hint="eastAsia" w:ascii="仿宋_GB2312" w:hAnsi="仿宋_GB2312" w:eastAsia="仿宋_GB2312" w:cs="仿宋_GB2312"/>
          <w:spacing w:val="28"/>
          <w:sz w:val="30"/>
        </w:rPr>
        <w:t xml:space="preserve"> </w:t>
      </w:r>
      <w:r>
        <w:rPr>
          <w:rFonts w:hint="eastAsia" w:ascii="仿宋_GB2312" w:hAnsi="仿宋_GB2312" w:eastAsia="仿宋_GB2312" w:cs="仿宋_GB2312"/>
          <w:spacing w:val="-11"/>
          <w:sz w:val="30"/>
        </w:rPr>
        <w:t>分钟。请各考</w:t>
      </w:r>
      <w:r>
        <w:rPr>
          <w:rFonts w:hint="eastAsia" w:ascii="仿宋_GB2312" w:hAnsi="仿宋_GB2312" w:eastAsia="仿宋_GB2312" w:cs="仿宋_GB2312"/>
          <w:spacing w:val="-9"/>
          <w:sz w:val="30"/>
        </w:rPr>
        <w:t>点</w:t>
      </w:r>
      <w:r>
        <w:rPr>
          <w:rFonts w:hint="eastAsia" w:ascii="仿宋_GB2312" w:hAnsi="仿宋_GB2312" w:eastAsia="仿宋_GB2312" w:cs="仿宋_GB2312"/>
          <w:spacing w:val="-11"/>
          <w:sz w:val="30"/>
        </w:rPr>
        <w:t>注意</w:t>
      </w:r>
      <w:r>
        <w:rPr>
          <w:rFonts w:hint="eastAsia" w:ascii="仿宋_GB2312" w:hAnsi="仿宋_GB2312" w:eastAsia="仿宋_GB2312" w:cs="仿宋_GB2312"/>
          <w:spacing w:val="-9"/>
          <w:sz w:val="30"/>
        </w:rPr>
        <w:t>服务器与考试机的环境部署，发现问题及时与</w:t>
      </w:r>
      <w:r>
        <w:rPr>
          <w:rFonts w:hint="eastAsia" w:ascii="仿宋_GB2312" w:hAnsi="仿宋_GB2312" w:eastAsia="仿宋_GB2312" w:cs="仿宋_GB2312"/>
          <w:spacing w:val="-9"/>
          <w:sz w:val="30"/>
          <w:lang w:eastAsia="zh-CN"/>
        </w:rPr>
        <w:t>国家开放大学</w:t>
      </w:r>
      <w:r>
        <w:rPr>
          <w:rFonts w:hint="eastAsia" w:ascii="仿宋_GB2312" w:hAnsi="仿宋_GB2312" w:eastAsia="仿宋_GB2312" w:cs="仿宋_GB2312"/>
          <w:spacing w:val="-9"/>
          <w:sz w:val="30"/>
        </w:rPr>
        <w:t>技术人员沟通， 以保证正式考试正常进行。</w:t>
      </w:r>
    </w:p>
    <w:p>
      <w:pPr>
        <w:pStyle w:val="7"/>
        <w:numPr>
          <w:ilvl w:val="0"/>
          <w:numId w:val="1"/>
        </w:numPr>
        <w:tabs>
          <w:tab w:val="left" w:pos="1420"/>
        </w:tabs>
        <w:spacing w:before="5" w:after="0" w:line="338" w:lineRule="auto"/>
        <w:ind w:left="589" w:right="598" w:firstLine="600"/>
        <w:jc w:val="both"/>
        <w:rPr>
          <w:rFonts w:hint="eastAsia" w:ascii="仿宋_GB2312" w:hAnsi="仿宋_GB2312" w:eastAsia="仿宋_GB2312" w:cs="仿宋_GB2312"/>
          <w:sz w:val="30"/>
        </w:rPr>
      </w:pPr>
      <w:r>
        <w:rPr>
          <w:rFonts w:hint="eastAsia" w:ascii="仿宋_GB2312" w:hAnsi="仿宋_GB2312" w:eastAsia="仿宋_GB2312" w:cs="仿宋_GB2312"/>
          <w:spacing w:val="-2"/>
          <w:sz w:val="30"/>
        </w:rPr>
        <w:t>本次考试由监考教师采用手机登录</w:t>
      </w:r>
      <w:r>
        <w:rPr>
          <w:rFonts w:hint="eastAsia" w:ascii="仿宋_GB2312" w:hAnsi="仿宋_GB2312" w:eastAsia="仿宋_GB2312" w:cs="仿宋_GB2312"/>
          <w:spacing w:val="-10"/>
          <w:sz w:val="30"/>
        </w:rPr>
        <w:t>“</w:t>
      </w:r>
      <w:r>
        <w:rPr>
          <w:rFonts w:hint="eastAsia" w:ascii="仿宋_GB2312" w:hAnsi="仿宋_GB2312" w:eastAsia="仿宋_GB2312" w:cs="仿宋_GB2312"/>
          <w:spacing w:val="8"/>
          <w:sz w:val="30"/>
        </w:rPr>
        <w:t xml:space="preserve">考生身份核验 </w:t>
      </w:r>
      <w:r>
        <w:rPr>
          <w:rFonts w:hint="eastAsia" w:ascii="仿宋_GB2312" w:hAnsi="仿宋_GB2312" w:eastAsia="仿宋_GB2312" w:cs="仿宋_GB2312"/>
          <w:spacing w:val="-3"/>
          <w:sz w:val="30"/>
        </w:rPr>
        <w:t>APP”</w:t>
      </w:r>
      <w:r>
        <w:rPr>
          <w:rFonts w:hint="eastAsia" w:ascii="仿宋_GB2312" w:hAnsi="仿宋_GB2312" w:eastAsia="仿宋_GB2312" w:cs="仿宋_GB2312"/>
          <w:spacing w:val="-6"/>
          <w:sz w:val="30"/>
        </w:rPr>
        <w:t>核验考生真实身份，核验通过者即考场电子签到成功，考生方可进入</w:t>
      </w:r>
      <w:r>
        <w:rPr>
          <w:rFonts w:hint="eastAsia" w:ascii="仿宋_GB2312" w:hAnsi="仿宋_GB2312" w:eastAsia="仿宋_GB2312" w:cs="仿宋_GB2312"/>
        </w:rPr>
        <w:drawing>
          <wp:anchor distT="0" distB="0" distL="0" distR="0" simplePos="0" relativeHeight="251659264" behindDoc="1" locked="0" layoutInCell="1" allowOverlap="1">
            <wp:simplePos x="0" y="0"/>
            <wp:positionH relativeFrom="page">
              <wp:posOffset>1699260</wp:posOffset>
            </wp:positionH>
            <wp:positionV relativeFrom="paragraph">
              <wp:posOffset>264795</wp:posOffset>
            </wp:positionV>
            <wp:extent cx="4239895" cy="4826635"/>
            <wp:effectExtent l="0" t="0" r="12065" b="444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4239895" cy="4826635"/>
                    </a:xfrm>
                    <a:prstGeom prst="rect">
                      <a:avLst/>
                    </a:prstGeom>
                  </pic:spPr>
                </pic:pic>
              </a:graphicData>
            </a:graphic>
          </wp:anchor>
        </w:drawing>
      </w:r>
      <w:r>
        <w:rPr>
          <w:rFonts w:hint="eastAsia" w:ascii="仿宋_GB2312" w:hAnsi="仿宋_GB2312" w:eastAsia="仿宋_GB2312" w:cs="仿宋_GB2312"/>
          <w:spacing w:val="-6"/>
          <w:sz w:val="30"/>
        </w:rPr>
        <w:t>考</w:t>
      </w:r>
      <w:r>
        <w:rPr>
          <w:rFonts w:hint="eastAsia" w:ascii="仿宋_GB2312" w:hAnsi="仿宋_GB2312" w:eastAsia="仿宋_GB2312" w:cs="仿宋_GB2312"/>
          <w:spacing w:val="-2"/>
          <w:sz w:val="30"/>
        </w:rPr>
        <w:t>场考试。</w:t>
      </w:r>
      <w:r>
        <w:rPr>
          <w:rFonts w:hint="eastAsia" w:ascii="仿宋_GB2312" w:hAnsi="仿宋_GB2312" w:eastAsia="仿宋_GB2312" w:cs="仿宋_GB2312"/>
          <w:spacing w:val="-3"/>
          <w:sz w:val="30"/>
        </w:rPr>
        <w:t xml:space="preserve">APP </w:t>
      </w:r>
      <w:r>
        <w:rPr>
          <w:rFonts w:hint="eastAsia" w:ascii="仿宋_GB2312" w:hAnsi="仿宋_GB2312" w:eastAsia="仿宋_GB2312" w:cs="仿宋_GB2312"/>
          <w:spacing w:val="-5"/>
          <w:sz w:val="30"/>
        </w:rPr>
        <w:t>具体下载方式如下图。</w:t>
      </w: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rPr>
          <w:rFonts w:hint="eastAsia" w:ascii="仿宋_GB2312" w:hAnsi="仿宋_GB2312" w:eastAsia="仿宋_GB2312" w:cs="仿宋_GB2312"/>
          <w:sz w:val="32"/>
        </w:rPr>
      </w:pPr>
    </w:p>
    <w:p>
      <w:pPr>
        <w:pStyle w:val="3"/>
        <w:spacing w:before="5"/>
        <w:rPr>
          <w:rFonts w:hint="eastAsia" w:ascii="仿宋_GB2312" w:hAnsi="仿宋_GB2312" w:eastAsia="仿宋_GB2312" w:cs="仿宋_GB2312"/>
          <w:sz w:val="29"/>
        </w:rPr>
      </w:pPr>
    </w:p>
    <w:p>
      <w:pPr>
        <w:pStyle w:val="3"/>
        <w:spacing w:before="1" w:line="338" w:lineRule="auto"/>
        <w:ind w:left="589" w:right="593" w:firstLine="600"/>
        <w:jc w:val="both"/>
        <w:rPr>
          <w:rFonts w:hint="eastAsia" w:ascii="仿宋_GB2312" w:hAnsi="仿宋_GB2312" w:eastAsia="仿宋_GB2312" w:cs="仿宋_GB2312"/>
          <w:spacing w:val="-11"/>
        </w:rPr>
      </w:pPr>
    </w:p>
    <w:p>
      <w:pPr>
        <w:pStyle w:val="3"/>
        <w:spacing w:before="1" w:line="338" w:lineRule="auto"/>
        <w:ind w:left="589" w:right="593" w:firstLine="600"/>
        <w:jc w:val="both"/>
        <w:rPr>
          <w:rFonts w:hint="eastAsia" w:ascii="仿宋_GB2312" w:hAnsi="仿宋_GB2312" w:eastAsia="仿宋_GB2312" w:cs="仿宋_GB2312"/>
          <w:spacing w:val="-11"/>
        </w:rPr>
      </w:pPr>
    </w:p>
    <w:p>
      <w:pPr>
        <w:pStyle w:val="3"/>
        <w:spacing w:before="1" w:line="338" w:lineRule="auto"/>
        <w:ind w:left="589" w:right="593" w:firstLine="600"/>
        <w:jc w:val="both"/>
        <w:rPr>
          <w:rFonts w:hint="eastAsia" w:ascii="仿宋_GB2312" w:hAnsi="仿宋_GB2312" w:eastAsia="仿宋_GB2312" w:cs="仿宋_GB2312"/>
          <w:spacing w:val="-11"/>
        </w:rPr>
      </w:pPr>
    </w:p>
    <w:p>
      <w:pPr>
        <w:pStyle w:val="3"/>
        <w:spacing w:before="1" w:line="338" w:lineRule="auto"/>
        <w:ind w:left="589" w:right="593" w:firstLine="600"/>
        <w:jc w:val="both"/>
        <w:rPr>
          <w:rFonts w:hint="eastAsia" w:ascii="仿宋_GB2312" w:hAnsi="仿宋_GB2312" w:eastAsia="仿宋_GB2312" w:cs="仿宋_GB2312"/>
          <w:spacing w:val="-11"/>
        </w:rPr>
      </w:pPr>
    </w:p>
    <w:p>
      <w:pPr>
        <w:pStyle w:val="3"/>
        <w:spacing w:line="338" w:lineRule="auto"/>
        <w:ind w:left="589" w:right="600" w:firstLine="556" w:firstLineChars="200"/>
        <w:jc w:val="both"/>
        <w:rPr>
          <w:rFonts w:hint="eastAsia" w:ascii="仿宋_GB2312" w:hAnsi="仿宋_GB2312" w:eastAsia="仿宋_GB2312" w:cs="仿宋_GB2312"/>
        </w:rPr>
      </w:pPr>
      <w:r>
        <w:rPr>
          <w:rFonts w:hint="eastAsia" w:ascii="仿宋_GB2312" w:hAnsi="仿宋_GB2312" w:eastAsia="仿宋_GB2312" w:cs="仿宋_GB2312"/>
          <w:spacing w:val="-11"/>
        </w:rPr>
        <w:t xml:space="preserve">使用 </w:t>
      </w:r>
      <w:r>
        <w:rPr>
          <w:rFonts w:hint="eastAsia" w:ascii="仿宋_GB2312" w:hAnsi="仿宋_GB2312" w:eastAsia="仿宋_GB2312" w:cs="仿宋_GB2312"/>
        </w:rPr>
        <w:t xml:space="preserve">APP </w:t>
      </w:r>
      <w:r>
        <w:rPr>
          <w:rFonts w:hint="eastAsia" w:ascii="仿宋_GB2312" w:hAnsi="仿宋_GB2312" w:eastAsia="仿宋_GB2312" w:cs="仿宋_GB2312"/>
          <w:spacing w:val="-7"/>
        </w:rPr>
        <w:t xml:space="preserve">的监考教师也要实名和身份验证。此 </w:t>
      </w:r>
      <w:r>
        <w:rPr>
          <w:rFonts w:hint="eastAsia" w:ascii="仿宋_GB2312" w:hAnsi="仿宋_GB2312" w:eastAsia="仿宋_GB2312" w:cs="仿宋_GB2312"/>
        </w:rPr>
        <w:t xml:space="preserve">APP </w:t>
      </w:r>
      <w:r>
        <w:rPr>
          <w:rFonts w:hint="eastAsia" w:ascii="仿宋_GB2312" w:hAnsi="仿宋_GB2312" w:eastAsia="仿宋_GB2312" w:cs="仿宋_GB2312"/>
          <w:spacing w:val="-5"/>
        </w:rPr>
        <w:t>暂只支持</w:t>
      </w:r>
      <w:r>
        <w:rPr>
          <w:rFonts w:hint="eastAsia" w:ascii="仿宋_GB2312" w:hAnsi="仿宋_GB2312" w:eastAsia="仿宋_GB2312" w:cs="仿宋_GB2312"/>
          <w:spacing w:val="-12"/>
        </w:rPr>
        <w:t>安卓手机</w:t>
      </w:r>
      <w:r>
        <w:rPr>
          <w:rFonts w:hint="eastAsia" w:ascii="仿宋_GB2312" w:hAnsi="仿宋_GB2312" w:eastAsia="仿宋_GB2312" w:cs="仿宋_GB2312"/>
          <w:spacing w:val="-5"/>
        </w:rPr>
        <w:t>（</w:t>
      </w:r>
      <w:r>
        <w:rPr>
          <w:rFonts w:hint="eastAsia" w:ascii="仿宋_GB2312" w:hAnsi="仿宋_GB2312" w:eastAsia="仿宋_GB2312" w:cs="仿宋_GB2312"/>
          <w:spacing w:val="-3"/>
        </w:rPr>
        <w:t>配置：</w:t>
      </w:r>
      <w:r>
        <w:rPr>
          <w:rFonts w:hint="eastAsia" w:ascii="仿宋_GB2312" w:hAnsi="仿宋_GB2312" w:eastAsia="仿宋_GB2312" w:cs="仿宋_GB2312"/>
          <w:spacing w:val="-7"/>
        </w:rPr>
        <w:t xml:space="preserve">Android </w:t>
      </w:r>
      <w:r>
        <w:rPr>
          <w:rFonts w:hint="eastAsia" w:ascii="仿宋_GB2312" w:hAnsi="仿宋_GB2312" w:eastAsia="仿宋_GB2312" w:cs="仿宋_GB2312"/>
        </w:rPr>
        <w:t xml:space="preserve">5.0 </w:t>
      </w:r>
      <w:r>
        <w:rPr>
          <w:rFonts w:hint="eastAsia" w:ascii="仿宋_GB2312" w:hAnsi="仿宋_GB2312" w:eastAsia="仿宋_GB2312" w:cs="仿宋_GB2312"/>
          <w:spacing w:val="-8"/>
        </w:rPr>
        <w:t>及以上，带前后置摄像头</w:t>
      </w:r>
      <w:r>
        <w:rPr>
          <w:rFonts w:hint="eastAsia" w:ascii="仿宋_GB2312" w:hAnsi="仿宋_GB2312" w:eastAsia="仿宋_GB2312" w:cs="仿宋_GB2312"/>
          <w:spacing w:val="-148"/>
        </w:rPr>
        <w:t>）</w:t>
      </w:r>
      <w:r>
        <w:rPr>
          <w:rFonts w:hint="eastAsia" w:ascii="仿宋_GB2312" w:hAnsi="仿宋_GB2312" w:eastAsia="仿宋_GB2312" w:cs="仿宋_GB2312"/>
          <w:spacing w:val="-11"/>
        </w:rPr>
        <w:t>。请各</w:t>
      </w:r>
      <w:r>
        <w:rPr>
          <w:rFonts w:hint="eastAsia" w:ascii="仿宋_GB2312" w:hAnsi="仿宋_GB2312" w:eastAsia="仿宋_GB2312" w:cs="仿宋_GB2312"/>
          <w:spacing w:val="-14"/>
        </w:rPr>
        <w:t>考点提前做好对考生的告知和对监考教师的监</w:t>
      </w:r>
      <w:r>
        <w:rPr>
          <w:rFonts w:hint="eastAsia" w:ascii="仿宋_GB2312" w:hAnsi="仿宋_GB2312" w:eastAsia="仿宋_GB2312" w:cs="仿宋_GB2312"/>
          <w:spacing w:val="-6"/>
        </w:rPr>
        <w:t xml:space="preserve">考安排及业务培训，要求监考教师提前熟练业务流程与操作方法， </w:t>
      </w:r>
      <w:r>
        <w:rPr>
          <w:rFonts w:hint="eastAsia" w:ascii="仿宋_GB2312" w:hAnsi="仿宋_GB2312" w:eastAsia="仿宋_GB2312" w:cs="仿宋_GB2312"/>
          <w:spacing w:val="-9"/>
        </w:rPr>
        <w:t xml:space="preserve">确保每个标准考场两名监考教师能够使用 </w:t>
      </w:r>
      <w:r>
        <w:rPr>
          <w:rFonts w:hint="eastAsia" w:ascii="仿宋_GB2312" w:hAnsi="仿宋_GB2312" w:eastAsia="仿宋_GB2312" w:cs="仿宋_GB2312"/>
          <w:spacing w:val="-3"/>
        </w:rPr>
        <w:t xml:space="preserve">APP </w:t>
      </w:r>
      <w:r>
        <w:rPr>
          <w:rFonts w:hint="eastAsia" w:ascii="仿宋_GB2312" w:hAnsi="仿宋_GB2312" w:eastAsia="仿宋_GB2312" w:cs="仿宋_GB2312"/>
          <w:spacing w:val="-4"/>
        </w:rPr>
        <w:t>进行身份验证。</w:t>
      </w:r>
    </w:p>
    <w:p>
      <w:pPr>
        <w:pStyle w:val="3"/>
        <w:spacing w:line="377" w:lineRule="exact"/>
        <w:ind w:left="1189"/>
        <w:rPr>
          <w:rFonts w:hint="eastAsia" w:ascii="黑体" w:hAnsi="黑体" w:eastAsia="黑体" w:cs="黑体"/>
        </w:rPr>
      </w:pPr>
      <w:r>
        <w:rPr>
          <w:rFonts w:hint="eastAsia" w:ascii="黑体" w:hAnsi="黑体" w:eastAsia="黑体" w:cs="黑体"/>
        </w:rPr>
        <w:t>二、工作要求</w:t>
      </w:r>
    </w:p>
    <w:p>
      <w:pPr>
        <w:pStyle w:val="3"/>
        <w:spacing w:before="60" w:line="336" w:lineRule="auto"/>
        <w:ind w:left="589" w:right="601" w:firstLine="548" w:firstLineChars="200"/>
        <w:rPr>
          <w:rFonts w:hint="eastAsia" w:ascii="仿宋_GB2312" w:hAnsi="仿宋_GB2312" w:eastAsia="仿宋_GB2312" w:cs="仿宋_GB2312"/>
        </w:rPr>
      </w:pPr>
      <w:r>
        <w:rPr>
          <w:rFonts w:hint="eastAsia" w:ascii="仿宋_GB2312" w:hAnsi="仿宋_GB2312" w:eastAsia="仿宋_GB2312" w:cs="仿宋_GB2312"/>
          <w:spacing w:val="-13"/>
          <w:sz w:val="30"/>
        </w:rPr>
        <w:t>“国家开放大学一体化平台”考试试点运行，请</w:t>
      </w:r>
      <w:r>
        <w:rPr>
          <w:rFonts w:hint="eastAsia" w:ascii="仿宋_GB2312" w:hAnsi="仿宋_GB2312" w:eastAsia="仿宋_GB2312" w:cs="仿宋_GB2312"/>
          <w:spacing w:val="-13"/>
          <w:sz w:val="30"/>
          <w:lang w:eastAsia="zh-CN"/>
        </w:rPr>
        <w:t>各考点</w:t>
      </w:r>
      <w:r>
        <w:rPr>
          <w:rFonts w:hint="eastAsia" w:ascii="仿宋_GB2312" w:hAnsi="仿宋_GB2312" w:eastAsia="仿宋_GB2312" w:cs="仿宋_GB2312"/>
        </w:rPr>
        <w:t>做好组织工作和应急方案。测试中如遇问题请及时与</w:t>
      </w:r>
      <w:r>
        <w:rPr>
          <w:rFonts w:hint="eastAsia" w:ascii="仿宋_GB2312" w:hAnsi="仿宋_GB2312" w:eastAsia="仿宋_GB2312" w:cs="仿宋_GB2312"/>
          <w:lang w:eastAsia="zh-CN"/>
        </w:rPr>
        <w:t>国家开放大学</w:t>
      </w:r>
      <w:r>
        <w:rPr>
          <w:rFonts w:hint="eastAsia" w:ascii="仿宋_GB2312" w:hAnsi="仿宋_GB2312" w:eastAsia="仿宋_GB2312" w:cs="仿宋_GB2312"/>
        </w:rPr>
        <w:t>技术人员联系。</w:t>
      </w:r>
    </w:p>
    <w:p>
      <w:pPr>
        <w:pStyle w:val="7"/>
        <w:numPr>
          <w:ilvl w:val="0"/>
          <w:numId w:val="2"/>
        </w:numPr>
        <w:tabs>
          <w:tab w:val="left" w:pos="1420"/>
        </w:tabs>
        <w:spacing w:before="5" w:after="0" w:line="338" w:lineRule="auto"/>
        <w:ind w:left="589" w:right="599" w:firstLine="600"/>
        <w:jc w:val="both"/>
        <w:rPr>
          <w:rFonts w:hint="eastAsia" w:ascii="仿宋_GB2312" w:hAnsi="仿宋_GB2312" w:eastAsia="仿宋_GB2312" w:cs="仿宋_GB2312"/>
          <w:sz w:val="30"/>
        </w:rPr>
      </w:pPr>
      <w:r>
        <w:rPr>
          <w:rFonts w:hint="eastAsia" w:ascii="仿宋_GB2312" w:hAnsi="仿宋_GB2312" w:eastAsia="仿宋_GB2312" w:cs="仿宋_GB2312"/>
          <w:spacing w:val="-10"/>
          <w:sz w:val="30"/>
          <w:lang w:eastAsia="zh-CN"/>
        </w:rPr>
        <w:t>各</w:t>
      </w:r>
      <w:r>
        <w:rPr>
          <w:rFonts w:hint="eastAsia" w:ascii="仿宋_GB2312" w:hAnsi="仿宋_GB2312" w:eastAsia="仿宋_GB2312" w:cs="仿宋_GB2312"/>
          <w:spacing w:val="-8"/>
          <w:sz w:val="30"/>
        </w:rPr>
        <w:t>考点组织考试时，须按照当地疾病</w:t>
      </w:r>
      <w:r>
        <w:rPr>
          <w:rFonts w:hint="eastAsia" w:ascii="仿宋_GB2312" w:hAnsi="仿宋_GB2312" w:eastAsia="仿宋_GB2312" w:cs="仿宋_GB2312"/>
          <w:spacing w:val="-6"/>
          <w:sz w:val="30"/>
        </w:rPr>
        <w:t>预防控制部门和教育行政部门关于疫情防控的要求做好疫情防控工</w:t>
      </w:r>
      <w:r>
        <w:rPr>
          <w:rFonts w:hint="eastAsia" w:ascii="仿宋_GB2312" w:hAnsi="仿宋_GB2312" w:eastAsia="仿宋_GB2312" w:cs="仿宋_GB2312"/>
          <w:sz w:val="30"/>
        </w:rPr>
        <w:t>作。</w:t>
      </w:r>
    </w:p>
    <w:p>
      <w:pPr>
        <w:pStyle w:val="7"/>
        <w:numPr>
          <w:ilvl w:val="0"/>
          <w:numId w:val="2"/>
        </w:numPr>
        <w:tabs>
          <w:tab w:val="left" w:pos="1420"/>
        </w:tabs>
        <w:spacing w:before="0" w:after="0" w:line="338" w:lineRule="auto"/>
        <w:ind w:left="589" w:right="599" w:firstLine="600"/>
        <w:jc w:val="left"/>
        <w:rPr>
          <w:rFonts w:hint="eastAsia" w:ascii="仿宋_GB2312" w:hAnsi="仿宋_GB2312" w:eastAsia="仿宋_GB2312" w:cs="仿宋_GB2312"/>
          <w:sz w:val="30"/>
        </w:rPr>
      </w:pPr>
      <w:r>
        <w:rPr>
          <w:rFonts w:hint="eastAsia" w:ascii="仿宋_GB2312" w:hAnsi="仿宋_GB2312" w:eastAsia="仿宋_GB2312" w:cs="仿宋_GB2312"/>
          <w:spacing w:val="-12"/>
          <w:sz w:val="30"/>
          <w:lang w:eastAsia="zh-CN"/>
        </w:rPr>
        <w:t>各</w:t>
      </w:r>
      <w:r>
        <w:rPr>
          <w:rFonts w:hint="eastAsia" w:ascii="仿宋_GB2312" w:hAnsi="仿宋_GB2312" w:eastAsia="仿宋_GB2312" w:cs="仿宋_GB2312"/>
          <w:spacing w:val="-8"/>
          <w:sz w:val="30"/>
        </w:rPr>
        <w:t>考点如遇疫情防控形势变化等突发</w:t>
      </w:r>
      <w:r>
        <w:rPr>
          <w:rFonts w:hint="eastAsia" w:ascii="仿宋_GB2312" w:hAnsi="仿宋_GB2312" w:eastAsia="仿宋_GB2312" w:cs="仿宋_GB2312"/>
          <w:spacing w:val="-5"/>
          <w:sz w:val="30"/>
        </w:rPr>
        <w:t>情况，可停止考试，并及时报告总部。</w:t>
      </w:r>
    </w:p>
    <w:p>
      <w:pPr>
        <w:pStyle w:val="7"/>
        <w:numPr>
          <w:ilvl w:val="0"/>
          <w:numId w:val="2"/>
        </w:numPr>
        <w:tabs>
          <w:tab w:val="left" w:pos="1420"/>
        </w:tabs>
        <w:spacing w:before="0" w:after="0" w:line="338" w:lineRule="auto"/>
        <w:ind w:left="589" w:right="598" w:firstLine="600"/>
        <w:jc w:val="left"/>
        <w:rPr>
          <w:rFonts w:hint="eastAsia" w:ascii="仿宋_GB2312" w:hAnsi="仿宋_GB2312" w:eastAsia="仿宋_GB2312" w:cs="仿宋_GB2312"/>
          <w:sz w:val="30"/>
        </w:rPr>
      </w:pPr>
      <w:r>
        <w:rPr>
          <w:rFonts w:hint="eastAsia" w:ascii="仿宋_GB2312" w:hAnsi="仿宋_GB2312" w:eastAsia="仿宋_GB2312" w:cs="仿宋_GB2312"/>
          <w:spacing w:val="-13"/>
          <w:sz w:val="30"/>
        </w:rPr>
        <w:t xml:space="preserve">本“通知”未尽事宜按《关于 </w:t>
      </w:r>
      <w:r>
        <w:rPr>
          <w:rFonts w:hint="eastAsia" w:ascii="仿宋_GB2312" w:hAnsi="仿宋_GB2312" w:eastAsia="仿宋_GB2312" w:cs="仿宋_GB2312"/>
          <w:spacing w:val="-3"/>
          <w:sz w:val="30"/>
        </w:rPr>
        <w:t>2021</w:t>
      </w:r>
      <w:r>
        <w:rPr>
          <w:rFonts w:hint="eastAsia" w:ascii="仿宋_GB2312" w:hAnsi="仿宋_GB2312" w:eastAsia="仿宋_GB2312" w:cs="仿宋_GB2312"/>
          <w:spacing w:val="28"/>
          <w:sz w:val="30"/>
        </w:rPr>
        <w:t xml:space="preserve"> </w:t>
      </w:r>
      <w:r>
        <w:rPr>
          <w:rFonts w:hint="eastAsia" w:ascii="仿宋_GB2312" w:hAnsi="仿宋_GB2312" w:eastAsia="仿宋_GB2312" w:cs="仿宋_GB2312"/>
          <w:spacing w:val="-5"/>
          <w:sz w:val="30"/>
        </w:rPr>
        <w:t>年春季学期课程考试安排的通知》执行。</w:t>
      </w:r>
    </w:p>
    <w:p>
      <w:pPr>
        <w:pStyle w:val="3"/>
        <w:spacing w:line="380" w:lineRule="exact"/>
        <w:ind w:left="1189"/>
        <w:rPr>
          <w:rFonts w:hint="eastAsia" w:ascii="黑体" w:hAnsi="黑体" w:eastAsia="黑体" w:cs="黑体"/>
          <w:b/>
          <w:bCs/>
        </w:rPr>
      </w:pPr>
      <w:r>
        <w:rPr>
          <w:rFonts w:hint="eastAsia" w:ascii="黑体" w:hAnsi="黑体" w:eastAsia="黑体" w:cs="黑体"/>
          <w:b/>
          <w:bCs/>
        </w:rPr>
        <w:t>三、联系方式</w:t>
      </w:r>
    </w:p>
    <w:p>
      <w:pPr>
        <w:pStyle w:val="3"/>
        <w:spacing w:before="147"/>
        <w:ind w:left="1189"/>
        <w:rPr>
          <w:rFonts w:hint="eastAsia" w:ascii="仿宋_GB2312" w:hAnsi="仿宋_GB2312" w:eastAsia="仿宋_GB2312" w:cs="仿宋_GB2312"/>
        </w:rPr>
      </w:pPr>
      <w:r>
        <w:rPr>
          <w:rFonts w:hint="eastAsia" w:ascii="仿宋_GB2312" w:hAnsi="仿宋_GB2312" w:eastAsia="仿宋_GB2312" w:cs="仿宋_GB2312"/>
        </w:rPr>
        <w:t>平安技术支持联系方式：程鑫明、梁健云、何玮</w:t>
      </w:r>
    </w:p>
    <w:p>
      <w:pPr>
        <w:pStyle w:val="3"/>
        <w:spacing w:before="153"/>
        <w:ind w:left="1189"/>
        <w:rPr>
          <w:rFonts w:hint="eastAsia" w:ascii="仿宋_GB2312" w:hAnsi="仿宋_GB2312" w:eastAsia="仿宋_GB2312" w:cs="仿宋_GB2312"/>
        </w:rPr>
      </w:pPr>
      <w:r>
        <w:rPr>
          <w:rFonts w:hint="eastAsia" w:ascii="仿宋_GB2312" w:hAnsi="仿宋_GB2312" w:eastAsia="仿宋_GB2312" w:cs="仿宋_GB2312"/>
        </w:rPr>
        <w:t>联系电话：13144179973、18620867911、15217303223。</w:t>
      </w:r>
    </w:p>
    <w:p>
      <w:pPr>
        <w:pStyle w:val="3"/>
        <w:spacing w:before="158"/>
        <w:ind w:left="1189"/>
        <w:rPr>
          <w:rFonts w:hint="eastAsia" w:ascii="仿宋_GB2312" w:hAnsi="仿宋_GB2312" w:eastAsia="仿宋_GB2312" w:cs="仿宋_GB2312"/>
        </w:rPr>
      </w:pPr>
      <w:r>
        <w:rPr>
          <w:rFonts w:hint="eastAsia" w:ascii="仿宋_GB2312" w:hAnsi="仿宋_GB2312" w:eastAsia="仿宋_GB2312" w:cs="仿宋_GB2312"/>
        </w:rPr>
        <w:t>国开在线运维联系人：王兰响</w:t>
      </w:r>
    </w:p>
    <w:p>
      <w:pPr>
        <w:pStyle w:val="3"/>
        <w:spacing w:before="154"/>
        <w:ind w:left="1189"/>
        <w:rPr>
          <w:rFonts w:hint="eastAsia" w:ascii="仿宋_GB2312" w:hAnsi="仿宋_GB2312" w:eastAsia="仿宋_GB2312" w:cs="仿宋_GB2312"/>
        </w:rPr>
      </w:pPr>
      <w:r>
        <w:rPr>
          <w:rFonts w:hint="eastAsia" w:ascii="仿宋_GB2312" w:hAnsi="仿宋_GB2312" w:eastAsia="仿宋_GB2312" w:cs="仿宋_GB2312"/>
        </w:rPr>
        <w:t>联系电话：010-57519207、15321561355</w:t>
      </w:r>
    </w:p>
    <w:p>
      <w:pPr>
        <w:pStyle w:val="3"/>
        <w:spacing w:before="158"/>
        <w:ind w:left="1189"/>
        <w:rPr>
          <w:rFonts w:hint="eastAsia" w:ascii="仿宋_GB2312" w:hAnsi="仿宋_GB2312" w:eastAsia="仿宋_GB2312" w:cs="仿宋_GB2312"/>
          <w:lang w:eastAsia="zh-CN"/>
        </w:rPr>
      </w:pPr>
      <w:r>
        <w:rPr>
          <w:rFonts w:hint="eastAsia" w:ascii="仿宋_GB2312" w:hAnsi="仿宋_GB2312" w:eastAsia="仿宋_GB2312" w:cs="仿宋_GB2312"/>
          <w:lang w:eastAsia="zh-CN"/>
        </w:rPr>
        <w:t>省校教务处考务科</w:t>
      </w:r>
      <w:r>
        <w:rPr>
          <w:rFonts w:hint="eastAsia" w:ascii="仿宋_GB2312" w:hAnsi="仿宋_GB2312" w:eastAsia="仿宋_GB2312" w:cs="仿宋_GB2312"/>
        </w:rPr>
        <w:t>联系人：</w:t>
      </w:r>
      <w:r>
        <w:rPr>
          <w:rFonts w:hint="eastAsia" w:ascii="仿宋_GB2312" w:hAnsi="仿宋_GB2312" w:eastAsia="仿宋_GB2312" w:cs="仿宋_GB2312"/>
          <w:lang w:eastAsia="zh-CN"/>
        </w:rPr>
        <w:t>赵文宇</w:t>
      </w:r>
      <w:r>
        <w:rPr>
          <w:rFonts w:hint="eastAsia" w:ascii="仿宋_GB2312" w:hAnsi="仿宋_GB2312" w:eastAsia="仿宋_GB2312" w:cs="仿宋_GB2312"/>
        </w:rPr>
        <w:t>、</w:t>
      </w:r>
      <w:r>
        <w:rPr>
          <w:rFonts w:hint="eastAsia" w:ascii="仿宋_GB2312" w:hAnsi="仿宋_GB2312" w:eastAsia="仿宋_GB2312" w:cs="仿宋_GB2312"/>
          <w:lang w:eastAsia="zh-CN"/>
        </w:rPr>
        <w:t>南冕</w:t>
      </w:r>
    </w:p>
    <w:p>
      <w:pPr>
        <w:pStyle w:val="3"/>
        <w:spacing w:before="153"/>
        <w:ind w:left="1189"/>
        <w:rPr>
          <w:rFonts w:hint="eastAsia" w:ascii="仿宋_GB2312" w:hAnsi="仿宋_GB2312" w:eastAsia="仿宋_GB2312" w:cs="仿宋_GB2312"/>
          <w:lang w:val="en-US" w:eastAsia="zh-CN"/>
        </w:rPr>
      </w:pPr>
      <w:r>
        <w:rPr>
          <w:rFonts w:hint="eastAsia" w:ascii="仿宋_GB2312" w:hAnsi="仿宋_GB2312" w:eastAsia="仿宋_GB2312" w:cs="仿宋_GB2312"/>
          <w:spacing w:val="-3"/>
          <w:w w:val="100"/>
        </w:rPr>
        <w:t>联系电话：</w:t>
      </w:r>
      <w:r>
        <w:rPr>
          <w:rFonts w:hint="eastAsia" w:ascii="仿宋_GB2312" w:hAnsi="仿宋_GB2312" w:eastAsia="仿宋_GB2312" w:cs="仿宋_GB2312"/>
          <w:spacing w:val="-3"/>
          <w:w w:val="100"/>
          <w:lang w:val="en-US" w:eastAsia="zh-CN"/>
        </w:rPr>
        <w:t>029-81896061、81896064</w:t>
      </w:r>
    </w:p>
    <w:p>
      <w:pPr>
        <w:pStyle w:val="3"/>
        <w:rPr>
          <w:rFonts w:hint="eastAsia" w:ascii="仿宋_GB2312" w:hAnsi="仿宋_GB2312" w:eastAsia="仿宋_GB2312" w:cs="仿宋_GB2312"/>
          <w:sz w:val="32"/>
        </w:rPr>
      </w:pPr>
    </w:p>
    <w:p>
      <w:pPr>
        <w:pStyle w:val="3"/>
        <w:spacing w:before="6"/>
        <w:rPr>
          <w:rFonts w:hint="eastAsia" w:ascii="仿宋_GB2312" w:hAnsi="仿宋_GB2312" w:eastAsia="仿宋_GB2312" w:cs="仿宋_GB2312"/>
          <w:sz w:val="28"/>
        </w:rPr>
      </w:pPr>
    </w:p>
    <w:p>
      <w:pPr>
        <w:pStyle w:val="3"/>
        <w:ind w:right="584"/>
        <w:jc w:val="right"/>
        <w:rPr>
          <w:rFonts w:hint="eastAsia" w:ascii="仿宋_GB2312" w:hAnsi="仿宋_GB2312" w:eastAsia="仿宋_GB2312" w:cs="仿宋_GB2312"/>
        </w:rPr>
      </w:pPr>
      <w:r>
        <w:rPr>
          <w:rFonts w:hint="eastAsia" w:ascii="仿宋_GB2312" w:hAnsi="仿宋_GB2312" w:eastAsia="仿宋_GB2312" w:cs="仿宋_GB2312"/>
          <w:spacing w:val="-13"/>
        </w:rPr>
        <w:t>附件：</w:t>
      </w:r>
      <w:r>
        <w:rPr>
          <w:rFonts w:hint="eastAsia" w:ascii="仿宋_GB2312" w:hAnsi="仿宋_GB2312" w:eastAsia="仿宋_GB2312" w:cs="仿宋_GB2312"/>
          <w:spacing w:val="-16"/>
        </w:rPr>
        <w:t>1</w:t>
      </w:r>
      <w:r>
        <w:rPr>
          <w:rFonts w:hint="eastAsia" w:ascii="仿宋_GB2312" w:hAnsi="仿宋_GB2312" w:eastAsia="仿宋_GB2312" w:cs="仿宋_GB2312"/>
          <w:spacing w:val="3"/>
        </w:rPr>
        <w:t>.</w:t>
      </w:r>
      <w:r>
        <w:rPr>
          <w:rFonts w:hint="eastAsia" w:ascii="仿宋_GB2312" w:hAnsi="仿宋_GB2312" w:eastAsia="仿宋_GB2312" w:cs="仿宋_GB2312"/>
          <w:spacing w:val="-5"/>
        </w:rPr>
        <w:t>2021</w:t>
      </w:r>
      <w:r>
        <w:rPr>
          <w:rFonts w:hint="eastAsia" w:ascii="仿宋_GB2312" w:hAnsi="仿宋_GB2312" w:eastAsia="仿宋_GB2312" w:cs="仿宋_GB2312"/>
          <w:spacing w:val="-18"/>
        </w:rPr>
        <w:t>年春季学期“国家开放大学一体化平台”考试课程</w:t>
      </w:r>
    </w:p>
    <w:p>
      <w:pPr>
        <w:pStyle w:val="3"/>
        <w:spacing w:before="158"/>
        <w:ind w:right="592"/>
        <w:jc w:val="right"/>
        <w:rPr>
          <w:rFonts w:hint="eastAsia" w:ascii="仿宋_GB2312" w:hAnsi="仿宋_GB2312" w:eastAsia="仿宋_GB2312" w:cs="仿宋_GB2312"/>
        </w:rPr>
      </w:pPr>
      <w:r>
        <w:rPr>
          <w:rFonts w:hint="eastAsia" w:ascii="仿宋_GB2312" w:hAnsi="仿宋_GB2312" w:eastAsia="仿宋_GB2312" w:cs="仿宋_GB2312"/>
          <w:spacing w:val="-5"/>
        </w:rPr>
        <w:t>2.2021</w:t>
      </w:r>
      <w:r>
        <w:rPr>
          <w:rFonts w:hint="eastAsia" w:ascii="仿宋_GB2312" w:hAnsi="仿宋_GB2312" w:eastAsia="仿宋_GB2312" w:cs="仿宋_GB2312"/>
          <w:spacing w:val="-16"/>
        </w:rPr>
        <w:t>年春季学期“国家开放大学一体化平台”工作要求</w:t>
      </w:r>
    </w:p>
    <w:p>
      <w:pPr>
        <w:pStyle w:val="3"/>
        <w:rPr>
          <w:rFonts w:hint="eastAsia" w:ascii="仿宋_GB2312" w:hAnsi="仿宋_GB2312" w:eastAsia="仿宋_GB2312" w:cs="仿宋_GB2312"/>
          <w:sz w:val="20"/>
        </w:rPr>
      </w:pPr>
    </w:p>
    <w:p>
      <w:pPr>
        <w:pStyle w:val="3"/>
        <w:rPr>
          <w:rFonts w:hint="eastAsia" w:ascii="仿宋_GB2312" w:hAnsi="仿宋_GB2312" w:eastAsia="仿宋_GB2312" w:cs="仿宋_GB2312"/>
          <w:sz w:val="20"/>
        </w:rPr>
      </w:pPr>
    </w:p>
    <w:p>
      <w:pPr>
        <w:pStyle w:val="3"/>
        <w:ind w:right="584"/>
        <w:jc w:val="right"/>
        <w:rPr>
          <w:rFonts w:hint="eastAsia" w:ascii="仿宋_GB2312" w:hAnsi="仿宋_GB2312" w:eastAsia="仿宋_GB2312" w:cs="仿宋_GB2312"/>
          <w:spacing w:val="-18"/>
        </w:rPr>
      </w:pPr>
    </w:p>
    <w:p>
      <w:pPr>
        <w:pStyle w:val="3"/>
        <w:ind w:right="584"/>
        <w:jc w:val="right"/>
        <w:rPr>
          <w:rFonts w:hint="eastAsia" w:ascii="仿宋_GB2312" w:hAnsi="仿宋_GB2312" w:eastAsia="仿宋_GB2312" w:cs="仿宋_GB2312"/>
          <w:spacing w:val="-18"/>
          <w:lang w:eastAsia="zh-CN"/>
        </w:rPr>
      </w:pPr>
    </w:p>
    <w:p>
      <w:pPr>
        <w:pStyle w:val="3"/>
        <w:spacing w:before="158"/>
        <w:ind w:left="1189" w:firstLine="5700" w:firstLineChars="1900"/>
        <w:rPr>
          <w:rFonts w:hint="eastAsia" w:ascii="仿宋_GB2312" w:hAnsi="仿宋_GB2312" w:eastAsia="仿宋_GB2312" w:cs="仿宋_GB2312"/>
          <w:lang w:eastAsia="zh-CN"/>
        </w:rPr>
      </w:pPr>
      <w:r>
        <w:rPr>
          <w:rFonts w:hint="eastAsia" w:ascii="仿宋_GB2312" w:hAnsi="仿宋_GB2312" w:eastAsia="仿宋_GB2312" w:cs="仿宋_GB2312"/>
          <w:lang w:eastAsia="zh-CN"/>
        </w:rPr>
        <w:t>陕西开放大学</w:t>
      </w:r>
    </w:p>
    <w:p>
      <w:pPr>
        <w:pStyle w:val="3"/>
        <w:spacing w:before="158"/>
        <w:ind w:firstLine="6900" w:firstLineChars="2300"/>
        <w:rPr>
          <w:rFonts w:hint="eastAsia" w:ascii="仿宋_GB2312" w:hAnsi="仿宋_GB2312" w:eastAsia="仿宋_GB2312" w:cs="仿宋_GB2312"/>
          <w:lang w:val="en-US" w:eastAsia="zh-CN"/>
        </w:rPr>
        <w:sectPr>
          <w:footerReference r:id="rId5" w:type="default"/>
          <w:pgSz w:w="11910" w:h="16840"/>
          <w:pgMar w:top="1580" w:right="980" w:bottom="1300" w:left="1000" w:header="0" w:footer="1104" w:gutter="0"/>
          <w:cols w:space="720" w:num="1"/>
        </w:sectPr>
      </w:pPr>
      <w:r>
        <w:rPr>
          <w:rFonts w:hint="eastAsia" w:ascii="仿宋_GB2312" w:hAnsi="仿宋_GB2312" w:eastAsia="仿宋_GB2312" w:cs="仿宋_GB2312"/>
          <w:lang w:val="en-US" w:eastAsia="zh-CN"/>
        </w:rPr>
        <w:t>2021年6月24日</w:t>
      </w:r>
    </w:p>
    <w:p>
      <w:pPr>
        <w:pStyle w:val="3"/>
        <w:spacing w:before="8"/>
        <w:rPr>
          <w:sz w:val="23"/>
        </w:rPr>
      </w:pPr>
    </w:p>
    <w:p>
      <w:pPr>
        <w:pStyle w:val="3"/>
        <w:spacing w:before="60"/>
        <w:ind w:left="589"/>
      </w:pPr>
      <w:r>
        <w:t>附件 1</w:t>
      </w:r>
    </w:p>
    <w:p>
      <w:pPr>
        <w:pStyle w:val="2"/>
        <w:spacing w:before="96"/>
        <w:ind w:left="992"/>
      </w:pPr>
      <w:r>
        <w:rPr>
          <w:rFonts w:ascii="Times New Roman" w:hAnsi="Times New Roman" w:eastAsia="Times New Roman"/>
        </w:rPr>
        <w:t xml:space="preserve">2021 </w:t>
      </w:r>
      <w:r>
        <w:t>年春季学期 “国家开放大学一体化平台”考试课程</w:t>
      </w:r>
    </w:p>
    <w:p>
      <w:pPr>
        <w:pStyle w:val="3"/>
        <w:spacing w:before="9" w:after="1"/>
        <w:rPr>
          <w:rFonts w:ascii="方正小标宋_GBK"/>
          <w:sz w:val="27"/>
        </w:rPr>
      </w:pPr>
    </w:p>
    <w:tbl>
      <w:tblPr>
        <w:tblStyle w:val="4"/>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2497"/>
        <w:gridCol w:w="844"/>
        <w:gridCol w:w="1238"/>
        <w:gridCol w:w="700"/>
        <w:gridCol w:w="1123"/>
        <w:gridCol w:w="696"/>
        <w:gridCol w:w="710"/>
        <w:gridCol w:w="691"/>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5" w:type="dxa"/>
            <w:vMerge w:val="restart"/>
          </w:tcPr>
          <w:p>
            <w:pPr>
              <w:pStyle w:val="8"/>
              <w:spacing w:before="167" w:line="194" w:lineRule="auto"/>
              <w:ind w:left="110" w:right="141"/>
              <w:rPr>
                <w:rFonts w:hint="eastAsia" w:ascii="Microsoft JhengHei" w:eastAsia="Microsoft JhengHei"/>
                <w:b/>
                <w:sz w:val="21"/>
              </w:rPr>
            </w:pPr>
            <w:r>
              <w:rPr>
                <w:rFonts w:hint="eastAsia" w:ascii="Microsoft JhengHei" w:eastAsia="Microsoft JhengHei"/>
                <w:b/>
                <w:sz w:val="21"/>
              </w:rPr>
              <w:t>序号</w:t>
            </w:r>
          </w:p>
        </w:tc>
        <w:tc>
          <w:tcPr>
            <w:tcW w:w="2497" w:type="dxa"/>
            <w:vMerge w:val="restart"/>
          </w:tcPr>
          <w:p>
            <w:pPr>
              <w:pStyle w:val="8"/>
              <w:spacing w:before="2"/>
              <w:ind w:left="0"/>
              <w:rPr>
                <w:rFonts w:ascii="方正小标宋_GBK"/>
                <w:sz w:val="15"/>
              </w:rPr>
            </w:pPr>
          </w:p>
          <w:p>
            <w:pPr>
              <w:pStyle w:val="8"/>
              <w:ind w:left="105"/>
              <w:rPr>
                <w:rFonts w:hint="eastAsia" w:ascii="Microsoft JhengHei" w:eastAsia="Microsoft JhengHei"/>
                <w:b/>
                <w:sz w:val="21"/>
              </w:rPr>
            </w:pPr>
            <w:r>
              <w:rPr>
                <w:rFonts w:hint="eastAsia" w:ascii="Microsoft JhengHei" w:eastAsia="Microsoft JhengHei"/>
                <w:b/>
                <w:sz w:val="21"/>
              </w:rPr>
              <w:t>考试课程</w:t>
            </w:r>
          </w:p>
        </w:tc>
        <w:tc>
          <w:tcPr>
            <w:tcW w:w="844" w:type="dxa"/>
            <w:vMerge w:val="restart"/>
          </w:tcPr>
          <w:p>
            <w:pPr>
              <w:pStyle w:val="8"/>
              <w:spacing w:before="8" w:line="194" w:lineRule="auto"/>
              <w:ind w:left="211" w:right="197"/>
              <w:rPr>
                <w:rFonts w:hint="eastAsia" w:ascii="Microsoft JhengHei" w:eastAsia="Microsoft JhengHei"/>
                <w:b/>
                <w:sz w:val="21"/>
              </w:rPr>
            </w:pPr>
            <w:r>
              <w:rPr>
                <w:rFonts w:hint="eastAsia" w:ascii="Microsoft JhengHei" w:eastAsia="Microsoft JhengHei"/>
                <w:b/>
                <w:sz w:val="21"/>
              </w:rPr>
              <w:t>形考比例</w:t>
            </w:r>
          </w:p>
          <w:p>
            <w:pPr>
              <w:pStyle w:val="8"/>
              <w:spacing w:line="291" w:lineRule="exact"/>
              <w:ind w:left="106"/>
              <w:rPr>
                <w:rFonts w:hint="eastAsia" w:ascii="Microsoft JhengHei" w:eastAsia="Microsoft JhengHei"/>
                <w:b/>
                <w:sz w:val="21"/>
              </w:rPr>
            </w:pPr>
            <w:r>
              <w:rPr>
                <w:rFonts w:hint="eastAsia" w:ascii="Microsoft JhengHei" w:eastAsia="Microsoft JhengHei"/>
                <w:b/>
                <w:sz w:val="21"/>
              </w:rPr>
              <w:t>（</w:t>
            </w:r>
            <w:r>
              <w:rPr>
                <w:rFonts w:ascii="Times New Roman" w:eastAsia="Times New Roman"/>
                <w:b/>
                <w:sz w:val="21"/>
              </w:rPr>
              <w:t>%</w:t>
            </w:r>
            <w:r>
              <w:rPr>
                <w:rFonts w:hint="eastAsia" w:ascii="Microsoft JhengHei" w:eastAsia="Microsoft JhengHei"/>
                <w:b/>
                <w:sz w:val="21"/>
              </w:rPr>
              <w:t>）</w:t>
            </w:r>
          </w:p>
        </w:tc>
        <w:tc>
          <w:tcPr>
            <w:tcW w:w="1238" w:type="dxa"/>
            <w:vMerge w:val="restart"/>
          </w:tcPr>
          <w:p>
            <w:pPr>
              <w:pStyle w:val="8"/>
              <w:spacing w:before="2"/>
              <w:ind w:left="0"/>
              <w:rPr>
                <w:rFonts w:ascii="方正小标宋_GBK"/>
                <w:sz w:val="15"/>
              </w:rPr>
            </w:pPr>
          </w:p>
          <w:p>
            <w:pPr>
              <w:pStyle w:val="8"/>
              <w:ind w:left="198"/>
              <w:rPr>
                <w:rFonts w:hint="eastAsia" w:ascii="Microsoft JhengHei" w:eastAsia="Microsoft JhengHei"/>
                <w:b/>
                <w:sz w:val="21"/>
              </w:rPr>
            </w:pPr>
            <w:r>
              <w:rPr>
                <w:rFonts w:hint="eastAsia" w:ascii="Microsoft JhengHei" w:eastAsia="Microsoft JhengHei"/>
                <w:b/>
                <w:sz w:val="21"/>
              </w:rPr>
              <w:t>形考形式</w:t>
            </w:r>
          </w:p>
        </w:tc>
        <w:tc>
          <w:tcPr>
            <w:tcW w:w="3229" w:type="dxa"/>
            <w:gridSpan w:val="4"/>
          </w:tcPr>
          <w:p>
            <w:pPr>
              <w:pStyle w:val="8"/>
              <w:spacing w:line="292" w:lineRule="exact"/>
              <w:ind w:left="1070" w:right="1059"/>
              <w:jc w:val="center"/>
              <w:rPr>
                <w:rFonts w:hint="eastAsia" w:ascii="Microsoft JhengHei" w:eastAsia="Microsoft JhengHei"/>
                <w:b/>
                <w:sz w:val="21"/>
              </w:rPr>
            </w:pPr>
            <w:r>
              <w:rPr>
                <w:rFonts w:hint="eastAsia" w:ascii="Microsoft JhengHei" w:eastAsia="Microsoft JhengHei"/>
                <w:b/>
                <w:sz w:val="21"/>
              </w:rPr>
              <w:t>终结性考试</w:t>
            </w:r>
          </w:p>
        </w:tc>
        <w:tc>
          <w:tcPr>
            <w:tcW w:w="691" w:type="dxa"/>
            <w:vMerge w:val="restart"/>
          </w:tcPr>
          <w:p>
            <w:pPr>
              <w:pStyle w:val="8"/>
              <w:spacing w:before="4" w:line="194" w:lineRule="auto"/>
              <w:ind w:left="134" w:right="122"/>
              <w:jc w:val="center"/>
              <w:rPr>
                <w:rFonts w:hint="eastAsia" w:ascii="Microsoft JhengHei" w:eastAsia="Microsoft JhengHei"/>
                <w:b/>
                <w:sz w:val="21"/>
              </w:rPr>
            </w:pPr>
            <w:r>
              <w:rPr>
                <w:rFonts w:hint="eastAsia" w:ascii="Microsoft JhengHei" w:eastAsia="Microsoft JhengHei"/>
                <w:b/>
                <w:sz w:val="21"/>
              </w:rPr>
              <w:t>是否双及</w:t>
            </w:r>
          </w:p>
          <w:p>
            <w:pPr>
              <w:pStyle w:val="8"/>
              <w:spacing w:line="296" w:lineRule="exact"/>
              <w:ind w:left="10"/>
              <w:jc w:val="center"/>
              <w:rPr>
                <w:rFonts w:hint="eastAsia" w:ascii="Microsoft JhengHei" w:eastAsia="Microsoft JhengHei"/>
                <w:b/>
                <w:sz w:val="21"/>
              </w:rPr>
            </w:pPr>
            <w:r>
              <w:rPr>
                <w:rFonts w:hint="eastAsia" w:ascii="Microsoft JhengHei" w:eastAsia="Microsoft JhengHei"/>
                <w:b/>
                <w:w w:val="100"/>
                <w:sz w:val="21"/>
              </w:rPr>
              <w:t>格</w:t>
            </w:r>
          </w:p>
        </w:tc>
        <w:tc>
          <w:tcPr>
            <w:tcW w:w="710" w:type="dxa"/>
            <w:vMerge w:val="restart"/>
          </w:tcPr>
          <w:p>
            <w:pPr>
              <w:pStyle w:val="8"/>
              <w:spacing w:before="167" w:line="194" w:lineRule="auto"/>
              <w:ind w:right="125"/>
              <w:rPr>
                <w:rFonts w:hint="eastAsia" w:ascii="Microsoft JhengHei" w:eastAsia="Microsoft JhengHei"/>
                <w:b/>
                <w:sz w:val="21"/>
              </w:rPr>
            </w:pPr>
            <w:r>
              <w:rPr>
                <w:rFonts w:hint="eastAsia" w:ascii="Microsoft JhengHei" w:eastAsia="Microsoft JhengHei"/>
                <w:b/>
                <w:sz w:val="21"/>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5" w:type="dxa"/>
            <w:vMerge w:val="continue"/>
            <w:tcBorders>
              <w:top w:val="nil"/>
            </w:tcBorders>
          </w:tcPr>
          <w:p>
            <w:pPr>
              <w:rPr>
                <w:sz w:val="2"/>
                <w:szCs w:val="2"/>
              </w:rPr>
            </w:pPr>
          </w:p>
        </w:tc>
        <w:tc>
          <w:tcPr>
            <w:tcW w:w="2497" w:type="dxa"/>
            <w:vMerge w:val="continue"/>
            <w:tcBorders>
              <w:top w:val="nil"/>
            </w:tcBorders>
          </w:tcPr>
          <w:p>
            <w:pPr>
              <w:rPr>
                <w:sz w:val="2"/>
                <w:szCs w:val="2"/>
              </w:rPr>
            </w:pPr>
          </w:p>
        </w:tc>
        <w:tc>
          <w:tcPr>
            <w:tcW w:w="844" w:type="dxa"/>
            <w:vMerge w:val="continue"/>
            <w:tcBorders>
              <w:top w:val="nil"/>
            </w:tcBorders>
          </w:tcPr>
          <w:p>
            <w:pPr>
              <w:rPr>
                <w:sz w:val="2"/>
                <w:szCs w:val="2"/>
              </w:rPr>
            </w:pPr>
          </w:p>
        </w:tc>
        <w:tc>
          <w:tcPr>
            <w:tcW w:w="1238" w:type="dxa"/>
            <w:vMerge w:val="continue"/>
            <w:tcBorders>
              <w:top w:val="nil"/>
            </w:tcBorders>
          </w:tcPr>
          <w:p>
            <w:pPr>
              <w:rPr>
                <w:sz w:val="2"/>
                <w:szCs w:val="2"/>
              </w:rPr>
            </w:pPr>
          </w:p>
        </w:tc>
        <w:tc>
          <w:tcPr>
            <w:tcW w:w="700" w:type="dxa"/>
          </w:tcPr>
          <w:p>
            <w:pPr>
              <w:pStyle w:val="8"/>
              <w:spacing w:line="300" w:lineRule="exact"/>
              <w:ind w:left="146"/>
              <w:rPr>
                <w:rFonts w:hint="eastAsia" w:ascii="Microsoft JhengHei" w:eastAsia="Microsoft JhengHei"/>
                <w:b/>
                <w:sz w:val="20"/>
              </w:rPr>
            </w:pPr>
            <w:r>
              <w:rPr>
                <w:rFonts w:hint="eastAsia" w:ascii="Microsoft JhengHei" w:eastAsia="Microsoft JhengHei"/>
                <w:b/>
                <w:sz w:val="20"/>
              </w:rPr>
              <w:t>考试</w:t>
            </w:r>
          </w:p>
          <w:p>
            <w:pPr>
              <w:pStyle w:val="8"/>
              <w:spacing w:line="304" w:lineRule="exact"/>
              <w:ind w:left="146"/>
              <w:rPr>
                <w:rFonts w:hint="eastAsia" w:ascii="Microsoft JhengHei" w:eastAsia="Microsoft JhengHei"/>
                <w:b/>
                <w:sz w:val="20"/>
              </w:rPr>
            </w:pPr>
            <w:r>
              <w:rPr>
                <w:rFonts w:hint="eastAsia" w:ascii="Microsoft JhengHei" w:eastAsia="Microsoft JhengHei"/>
                <w:b/>
                <w:sz w:val="20"/>
              </w:rPr>
              <w:t>方式</w:t>
            </w:r>
          </w:p>
        </w:tc>
        <w:tc>
          <w:tcPr>
            <w:tcW w:w="1123" w:type="dxa"/>
          </w:tcPr>
          <w:p>
            <w:pPr>
              <w:pStyle w:val="8"/>
              <w:spacing w:line="300" w:lineRule="exact"/>
              <w:ind w:left="137"/>
              <w:rPr>
                <w:rFonts w:hint="eastAsia" w:ascii="Microsoft JhengHei" w:eastAsia="Microsoft JhengHei"/>
                <w:b/>
                <w:sz w:val="21"/>
              </w:rPr>
            </w:pPr>
            <w:r>
              <w:rPr>
                <w:rFonts w:hint="eastAsia" w:ascii="Microsoft JhengHei" w:eastAsia="Microsoft JhengHei"/>
                <w:b/>
                <w:sz w:val="21"/>
              </w:rPr>
              <w:t>考试时长</w:t>
            </w:r>
          </w:p>
          <w:p>
            <w:pPr>
              <w:pStyle w:val="8"/>
              <w:spacing w:line="304" w:lineRule="exact"/>
              <w:ind w:left="137"/>
              <w:rPr>
                <w:rFonts w:hint="eastAsia" w:ascii="Microsoft JhengHei" w:eastAsia="Microsoft JhengHei"/>
                <w:b/>
                <w:sz w:val="21"/>
              </w:rPr>
            </w:pPr>
            <w:r>
              <w:rPr>
                <w:rFonts w:hint="eastAsia" w:ascii="Microsoft JhengHei" w:eastAsia="Microsoft JhengHei"/>
                <w:b/>
                <w:sz w:val="21"/>
              </w:rPr>
              <w:t>（分钟）</w:t>
            </w:r>
          </w:p>
        </w:tc>
        <w:tc>
          <w:tcPr>
            <w:tcW w:w="696" w:type="dxa"/>
          </w:tcPr>
          <w:p>
            <w:pPr>
              <w:pStyle w:val="8"/>
              <w:spacing w:line="300" w:lineRule="exact"/>
              <w:ind w:left="138"/>
              <w:rPr>
                <w:rFonts w:hint="eastAsia" w:ascii="Microsoft JhengHei" w:eastAsia="Microsoft JhengHei"/>
                <w:b/>
                <w:sz w:val="21"/>
              </w:rPr>
            </w:pPr>
            <w:r>
              <w:rPr>
                <w:rFonts w:hint="eastAsia" w:ascii="Microsoft JhengHei" w:eastAsia="Microsoft JhengHei"/>
                <w:b/>
                <w:sz w:val="21"/>
              </w:rPr>
              <w:t>网考</w:t>
            </w:r>
          </w:p>
          <w:p>
            <w:pPr>
              <w:pStyle w:val="8"/>
              <w:spacing w:line="304" w:lineRule="exact"/>
              <w:ind w:left="138"/>
              <w:rPr>
                <w:rFonts w:hint="eastAsia" w:ascii="Microsoft JhengHei" w:eastAsia="Microsoft JhengHei"/>
                <w:b/>
                <w:sz w:val="21"/>
              </w:rPr>
            </w:pPr>
            <w:r>
              <w:rPr>
                <w:rFonts w:hint="eastAsia" w:ascii="Microsoft JhengHei" w:eastAsia="Microsoft JhengHei"/>
                <w:b/>
                <w:sz w:val="21"/>
              </w:rPr>
              <w:t>卷号</w:t>
            </w:r>
          </w:p>
        </w:tc>
        <w:tc>
          <w:tcPr>
            <w:tcW w:w="710" w:type="dxa"/>
          </w:tcPr>
          <w:p>
            <w:pPr>
              <w:pStyle w:val="8"/>
              <w:spacing w:line="300" w:lineRule="exact"/>
              <w:ind w:left="148"/>
              <w:rPr>
                <w:rFonts w:hint="eastAsia" w:ascii="Microsoft JhengHei" w:eastAsia="Microsoft JhengHei"/>
                <w:b/>
                <w:sz w:val="21"/>
              </w:rPr>
            </w:pPr>
            <w:r>
              <w:rPr>
                <w:rFonts w:hint="eastAsia" w:ascii="Microsoft JhengHei" w:eastAsia="Microsoft JhengHei"/>
                <w:b/>
                <w:sz w:val="21"/>
              </w:rPr>
              <w:t>携带</w:t>
            </w:r>
          </w:p>
          <w:p>
            <w:pPr>
              <w:pStyle w:val="8"/>
              <w:spacing w:line="304" w:lineRule="exact"/>
              <w:ind w:left="148"/>
              <w:rPr>
                <w:rFonts w:hint="eastAsia" w:ascii="Microsoft JhengHei" w:eastAsia="Microsoft JhengHei"/>
                <w:b/>
                <w:sz w:val="21"/>
              </w:rPr>
            </w:pPr>
            <w:r>
              <w:rPr>
                <w:rFonts w:hint="eastAsia" w:ascii="Microsoft JhengHei" w:eastAsia="Microsoft JhengHei"/>
                <w:b/>
                <w:sz w:val="21"/>
              </w:rPr>
              <w:t>工具</w:t>
            </w:r>
          </w:p>
        </w:tc>
        <w:tc>
          <w:tcPr>
            <w:tcW w:w="691" w:type="dxa"/>
            <w:vMerge w:val="continue"/>
            <w:tcBorders>
              <w:top w:val="nil"/>
            </w:tcBorders>
          </w:tcPr>
          <w:p>
            <w:pPr>
              <w:rPr>
                <w:sz w:val="2"/>
                <w:szCs w:val="2"/>
              </w:rPr>
            </w:pPr>
          </w:p>
        </w:tc>
        <w:tc>
          <w:tcPr>
            <w:tcW w:w="7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2"/>
              <w:ind w:left="5"/>
              <w:jc w:val="center"/>
              <w:rPr>
                <w:rFonts w:ascii="Times New Roman"/>
                <w:sz w:val="21"/>
              </w:rPr>
            </w:pPr>
            <w:r>
              <w:rPr>
                <w:rFonts w:ascii="Times New Roman"/>
                <w:w w:val="100"/>
                <w:sz w:val="21"/>
              </w:rPr>
              <w:t>1</w:t>
            </w:r>
          </w:p>
        </w:tc>
        <w:tc>
          <w:tcPr>
            <w:tcW w:w="2497" w:type="dxa"/>
          </w:tcPr>
          <w:p>
            <w:pPr>
              <w:pStyle w:val="8"/>
              <w:spacing w:before="178"/>
              <w:ind w:left="105"/>
              <w:rPr>
                <w:sz w:val="21"/>
              </w:rPr>
            </w:pPr>
            <w:r>
              <w:rPr>
                <w:sz w:val="21"/>
              </w:rPr>
              <w:t>汽车构造（本）</w:t>
            </w:r>
          </w:p>
        </w:tc>
        <w:tc>
          <w:tcPr>
            <w:tcW w:w="844" w:type="dxa"/>
          </w:tcPr>
          <w:p>
            <w:pPr>
              <w:pStyle w:val="8"/>
              <w:spacing w:before="192"/>
              <w:ind w:left="297" w:right="286"/>
              <w:jc w:val="center"/>
              <w:rPr>
                <w:rFonts w:ascii="Times New Roman"/>
                <w:sz w:val="21"/>
              </w:rPr>
            </w:pPr>
            <w:r>
              <w:rPr>
                <w:rFonts w:ascii="Times New Roman"/>
                <w:sz w:val="21"/>
              </w:rPr>
              <w:t>30</w:t>
            </w:r>
          </w:p>
        </w:tc>
        <w:tc>
          <w:tcPr>
            <w:tcW w:w="1238" w:type="dxa"/>
          </w:tcPr>
          <w:p>
            <w:pPr>
              <w:pStyle w:val="8"/>
              <w:spacing w:before="178"/>
              <w:ind w:left="118"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1404</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5" w:type="dxa"/>
          </w:tcPr>
          <w:p>
            <w:pPr>
              <w:pStyle w:val="8"/>
              <w:spacing w:before="192"/>
              <w:ind w:left="5"/>
              <w:jc w:val="center"/>
              <w:rPr>
                <w:rFonts w:ascii="Times New Roman"/>
                <w:sz w:val="21"/>
              </w:rPr>
            </w:pPr>
            <w:r>
              <w:rPr>
                <w:rFonts w:ascii="Times New Roman"/>
                <w:w w:val="100"/>
                <w:sz w:val="21"/>
              </w:rPr>
              <w:t>2</w:t>
            </w:r>
          </w:p>
        </w:tc>
        <w:tc>
          <w:tcPr>
            <w:tcW w:w="2497" w:type="dxa"/>
          </w:tcPr>
          <w:p>
            <w:pPr>
              <w:pStyle w:val="8"/>
              <w:spacing w:before="178"/>
              <w:ind w:left="105"/>
              <w:rPr>
                <w:sz w:val="21"/>
              </w:rPr>
            </w:pPr>
            <w:r>
              <w:rPr>
                <w:sz w:val="21"/>
              </w:rPr>
              <w:t>发动机原理与汽车理论</w:t>
            </w:r>
          </w:p>
        </w:tc>
        <w:tc>
          <w:tcPr>
            <w:tcW w:w="844" w:type="dxa"/>
          </w:tcPr>
          <w:p>
            <w:pPr>
              <w:pStyle w:val="8"/>
              <w:spacing w:before="192"/>
              <w:ind w:left="297" w:right="286"/>
              <w:jc w:val="center"/>
              <w:rPr>
                <w:rFonts w:ascii="Times New Roman"/>
                <w:sz w:val="21"/>
              </w:rPr>
            </w:pPr>
            <w:r>
              <w:rPr>
                <w:rFonts w:ascii="Times New Roman"/>
                <w:sz w:val="21"/>
              </w:rPr>
              <w:t>30</w:t>
            </w:r>
          </w:p>
        </w:tc>
        <w:tc>
          <w:tcPr>
            <w:tcW w:w="1238" w:type="dxa"/>
          </w:tcPr>
          <w:p>
            <w:pPr>
              <w:pStyle w:val="8"/>
              <w:spacing w:before="178"/>
              <w:ind w:left="118"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1426</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2"/>
              <w:ind w:left="5"/>
              <w:jc w:val="center"/>
              <w:rPr>
                <w:rFonts w:ascii="Times New Roman"/>
                <w:sz w:val="21"/>
              </w:rPr>
            </w:pPr>
            <w:r>
              <w:rPr>
                <w:rFonts w:ascii="Times New Roman"/>
                <w:w w:val="100"/>
                <w:sz w:val="21"/>
              </w:rPr>
              <w:t>3</w:t>
            </w:r>
          </w:p>
        </w:tc>
        <w:tc>
          <w:tcPr>
            <w:tcW w:w="2497" w:type="dxa"/>
          </w:tcPr>
          <w:p>
            <w:pPr>
              <w:pStyle w:val="8"/>
              <w:spacing w:before="178"/>
              <w:ind w:left="105"/>
              <w:rPr>
                <w:sz w:val="21"/>
              </w:rPr>
            </w:pPr>
            <w:r>
              <w:rPr>
                <w:sz w:val="21"/>
              </w:rPr>
              <w:t>汽车专业英语（本）</w:t>
            </w:r>
          </w:p>
        </w:tc>
        <w:tc>
          <w:tcPr>
            <w:tcW w:w="844" w:type="dxa"/>
          </w:tcPr>
          <w:p>
            <w:pPr>
              <w:pStyle w:val="8"/>
              <w:spacing w:before="192"/>
              <w:ind w:left="297" w:right="286"/>
              <w:jc w:val="center"/>
              <w:rPr>
                <w:rFonts w:ascii="Times New Roman"/>
                <w:sz w:val="21"/>
              </w:rPr>
            </w:pPr>
            <w:r>
              <w:rPr>
                <w:rFonts w:ascii="Times New Roman"/>
                <w:sz w:val="21"/>
              </w:rPr>
              <w:t>30</w:t>
            </w:r>
          </w:p>
        </w:tc>
        <w:tc>
          <w:tcPr>
            <w:tcW w:w="1238" w:type="dxa"/>
          </w:tcPr>
          <w:p>
            <w:pPr>
              <w:pStyle w:val="8"/>
              <w:spacing w:before="178"/>
              <w:ind w:left="118"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1441</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2"/>
              <w:ind w:left="5"/>
              <w:jc w:val="center"/>
              <w:rPr>
                <w:rFonts w:ascii="Times New Roman"/>
                <w:sz w:val="21"/>
              </w:rPr>
            </w:pPr>
            <w:r>
              <w:rPr>
                <w:rFonts w:ascii="Times New Roman"/>
                <w:w w:val="100"/>
                <w:sz w:val="21"/>
              </w:rPr>
              <w:t>4</w:t>
            </w:r>
          </w:p>
        </w:tc>
        <w:tc>
          <w:tcPr>
            <w:tcW w:w="2497" w:type="dxa"/>
          </w:tcPr>
          <w:p>
            <w:pPr>
              <w:pStyle w:val="8"/>
              <w:spacing w:before="20"/>
              <w:ind w:left="105"/>
              <w:rPr>
                <w:sz w:val="21"/>
              </w:rPr>
            </w:pPr>
            <w:r>
              <w:rPr>
                <w:sz w:val="21"/>
              </w:rPr>
              <w:t>汽车电器与电子控制技</w:t>
            </w:r>
          </w:p>
          <w:p>
            <w:pPr>
              <w:pStyle w:val="8"/>
              <w:spacing w:before="43"/>
              <w:ind w:left="105"/>
              <w:rPr>
                <w:sz w:val="21"/>
              </w:rPr>
            </w:pPr>
            <w:r>
              <w:rPr>
                <w:w w:val="100"/>
                <w:sz w:val="21"/>
              </w:rPr>
              <w:t>术</w:t>
            </w:r>
          </w:p>
        </w:tc>
        <w:tc>
          <w:tcPr>
            <w:tcW w:w="844" w:type="dxa"/>
          </w:tcPr>
          <w:p>
            <w:pPr>
              <w:pStyle w:val="8"/>
              <w:spacing w:before="192"/>
              <w:ind w:left="297" w:right="286"/>
              <w:jc w:val="center"/>
              <w:rPr>
                <w:rFonts w:ascii="Times New Roman"/>
                <w:sz w:val="21"/>
              </w:rPr>
            </w:pPr>
            <w:r>
              <w:rPr>
                <w:rFonts w:ascii="Times New Roman"/>
                <w:sz w:val="21"/>
              </w:rPr>
              <w:t>30</w:t>
            </w:r>
          </w:p>
        </w:tc>
        <w:tc>
          <w:tcPr>
            <w:tcW w:w="1238" w:type="dxa"/>
          </w:tcPr>
          <w:p>
            <w:pPr>
              <w:pStyle w:val="8"/>
              <w:spacing w:before="178"/>
              <w:ind w:left="118"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1460</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3"/>
              <w:ind w:left="5"/>
              <w:jc w:val="center"/>
              <w:rPr>
                <w:rFonts w:ascii="Times New Roman"/>
                <w:sz w:val="21"/>
              </w:rPr>
            </w:pPr>
            <w:r>
              <w:rPr>
                <w:rFonts w:ascii="Times New Roman"/>
                <w:w w:val="100"/>
                <w:sz w:val="21"/>
              </w:rPr>
              <w:t>5</w:t>
            </w:r>
          </w:p>
        </w:tc>
        <w:tc>
          <w:tcPr>
            <w:tcW w:w="2497" w:type="dxa"/>
          </w:tcPr>
          <w:p>
            <w:pPr>
              <w:pStyle w:val="8"/>
              <w:spacing w:before="179"/>
              <w:ind w:left="105"/>
              <w:rPr>
                <w:sz w:val="21"/>
              </w:rPr>
            </w:pPr>
            <w:r>
              <w:rPr>
                <w:sz w:val="21"/>
              </w:rPr>
              <w:t>汽车发动机构造与维修</w:t>
            </w:r>
          </w:p>
        </w:tc>
        <w:tc>
          <w:tcPr>
            <w:tcW w:w="844" w:type="dxa"/>
          </w:tcPr>
          <w:p>
            <w:pPr>
              <w:pStyle w:val="8"/>
              <w:spacing w:before="193"/>
              <w:ind w:left="297" w:right="286"/>
              <w:jc w:val="center"/>
              <w:rPr>
                <w:rFonts w:ascii="Times New Roman"/>
                <w:sz w:val="21"/>
              </w:rPr>
            </w:pPr>
            <w:r>
              <w:rPr>
                <w:rFonts w:ascii="Times New Roman"/>
                <w:sz w:val="21"/>
              </w:rPr>
              <w:t>50</w:t>
            </w:r>
          </w:p>
        </w:tc>
        <w:tc>
          <w:tcPr>
            <w:tcW w:w="1238" w:type="dxa"/>
          </w:tcPr>
          <w:p>
            <w:pPr>
              <w:pStyle w:val="8"/>
              <w:spacing w:before="179"/>
              <w:ind w:left="123" w:right="105"/>
              <w:jc w:val="center"/>
              <w:rPr>
                <w:sz w:val="21"/>
              </w:rPr>
            </w:pPr>
            <w:r>
              <w:rPr>
                <w:sz w:val="21"/>
              </w:rPr>
              <w:t>网络</w:t>
            </w:r>
          </w:p>
        </w:tc>
        <w:tc>
          <w:tcPr>
            <w:tcW w:w="700" w:type="dxa"/>
          </w:tcPr>
          <w:p>
            <w:pPr>
              <w:pStyle w:val="8"/>
              <w:spacing w:before="179"/>
              <w:ind w:left="122" w:right="107"/>
              <w:jc w:val="center"/>
              <w:rPr>
                <w:sz w:val="21"/>
              </w:rPr>
            </w:pPr>
            <w:r>
              <w:rPr>
                <w:sz w:val="21"/>
              </w:rPr>
              <w:t>闭卷</w:t>
            </w:r>
          </w:p>
        </w:tc>
        <w:tc>
          <w:tcPr>
            <w:tcW w:w="1123" w:type="dxa"/>
          </w:tcPr>
          <w:p>
            <w:pPr>
              <w:pStyle w:val="8"/>
              <w:spacing w:before="193"/>
              <w:ind w:left="454"/>
              <w:rPr>
                <w:rFonts w:ascii="Times New Roman"/>
                <w:sz w:val="21"/>
              </w:rPr>
            </w:pPr>
            <w:r>
              <w:rPr>
                <w:rFonts w:ascii="Times New Roman"/>
                <w:sz w:val="21"/>
              </w:rPr>
              <w:t>90</w:t>
            </w:r>
          </w:p>
        </w:tc>
        <w:tc>
          <w:tcPr>
            <w:tcW w:w="696" w:type="dxa"/>
          </w:tcPr>
          <w:p>
            <w:pPr>
              <w:pStyle w:val="8"/>
              <w:spacing w:before="193"/>
              <w:ind w:left="124" w:right="101"/>
              <w:jc w:val="center"/>
              <w:rPr>
                <w:rFonts w:ascii="Times New Roman"/>
                <w:sz w:val="21"/>
              </w:rPr>
            </w:pPr>
            <w:r>
              <w:rPr>
                <w:rFonts w:ascii="Times New Roman"/>
                <w:sz w:val="21"/>
              </w:rPr>
              <w:t>2422</w:t>
            </w:r>
          </w:p>
        </w:tc>
        <w:tc>
          <w:tcPr>
            <w:tcW w:w="710" w:type="dxa"/>
          </w:tcPr>
          <w:p>
            <w:pPr>
              <w:pStyle w:val="8"/>
              <w:ind w:left="0"/>
              <w:rPr>
                <w:rFonts w:ascii="Times New Roman"/>
                <w:sz w:val="20"/>
              </w:rPr>
            </w:pPr>
          </w:p>
        </w:tc>
        <w:tc>
          <w:tcPr>
            <w:tcW w:w="691" w:type="dxa"/>
          </w:tcPr>
          <w:p>
            <w:pPr>
              <w:pStyle w:val="8"/>
              <w:spacing w:before="179"/>
              <w:ind w:left="10"/>
              <w:jc w:val="center"/>
              <w:rPr>
                <w:sz w:val="21"/>
              </w:rPr>
            </w:pPr>
            <w:r>
              <w:rPr>
                <w:w w:val="100"/>
                <w:sz w:val="21"/>
              </w:rPr>
              <w:t>是</w:t>
            </w: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75" w:type="dxa"/>
          </w:tcPr>
          <w:p>
            <w:pPr>
              <w:pStyle w:val="8"/>
              <w:spacing w:before="192"/>
              <w:ind w:left="5"/>
              <w:jc w:val="center"/>
              <w:rPr>
                <w:rFonts w:ascii="Times New Roman"/>
                <w:sz w:val="21"/>
              </w:rPr>
            </w:pPr>
            <w:r>
              <w:rPr>
                <w:rFonts w:ascii="Times New Roman"/>
                <w:w w:val="100"/>
                <w:sz w:val="21"/>
              </w:rPr>
              <w:t>6</w:t>
            </w:r>
          </w:p>
        </w:tc>
        <w:tc>
          <w:tcPr>
            <w:tcW w:w="2497" w:type="dxa"/>
          </w:tcPr>
          <w:p>
            <w:pPr>
              <w:pStyle w:val="8"/>
              <w:spacing w:before="178"/>
              <w:ind w:left="105"/>
              <w:rPr>
                <w:sz w:val="21"/>
              </w:rPr>
            </w:pPr>
            <w:r>
              <w:rPr>
                <w:sz w:val="21"/>
              </w:rPr>
              <w:t>汽车机械基础</w:t>
            </w:r>
          </w:p>
        </w:tc>
        <w:tc>
          <w:tcPr>
            <w:tcW w:w="844" w:type="dxa"/>
          </w:tcPr>
          <w:p>
            <w:pPr>
              <w:pStyle w:val="8"/>
              <w:spacing w:before="192"/>
              <w:ind w:left="297" w:right="286"/>
              <w:jc w:val="center"/>
              <w:rPr>
                <w:rFonts w:ascii="Times New Roman"/>
                <w:sz w:val="21"/>
              </w:rPr>
            </w:pPr>
            <w:r>
              <w:rPr>
                <w:rFonts w:ascii="Times New Roman"/>
                <w:sz w:val="21"/>
              </w:rPr>
              <w:t>50</w:t>
            </w:r>
          </w:p>
        </w:tc>
        <w:tc>
          <w:tcPr>
            <w:tcW w:w="1238" w:type="dxa"/>
          </w:tcPr>
          <w:p>
            <w:pPr>
              <w:pStyle w:val="8"/>
              <w:spacing w:before="178"/>
              <w:ind w:left="123"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3708</w:t>
            </w:r>
          </w:p>
        </w:tc>
        <w:tc>
          <w:tcPr>
            <w:tcW w:w="710" w:type="dxa"/>
          </w:tcPr>
          <w:p>
            <w:pPr>
              <w:pStyle w:val="8"/>
              <w:ind w:left="0"/>
              <w:rPr>
                <w:rFonts w:ascii="Times New Roman"/>
                <w:sz w:val="20"/>
              </w:rPr>
            </w:pPr>
          </w:p>
        </w:tc>
        <w:tc>
          <w:tcPr>
            <w:tcW w:w="691" w:type="dxa"/>
          </w:tcPr>
          <w:p>
            <w:pPr>
              <w:pStyle w:val="8"/>
              <w:spacing w:before="178"/>
              <w:ind w:left="10"/>
              <w:jc w:val="center"/>
              <w:rPr>
                <w:sz w:val="21"/>
              </w:rPr>
            </w:pPr>
            <w:r>
              <w:rPr>
                <w:w w:val="100"/>
                <w:sz w:val="21"/>
              </w:rPr>
              <w:t>是</w:t>
            </w:r>
          </w:p>
        </w:tc>
        <w:tc>
          <w:tcPr>
            <w:tcW w:w="710" w:type="dxa"/>
          </w:tcPr>
          <w:p>
            <w:pPr>
              <w:pStyle w:val="8"/>
              <w:spacing w:before="25"/>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87"/>
              <w:ind w:left="5"/>
              <w:jc w:val="center"/>
              <w:rPr>
                <w:rFonts w:ascii="Times New Roman"/>
                <w:sz w:val="21"/>
              </w:rPr>
            </w:pPr>
            <w:r>
              <w:rPr>
                <w:rFonts w:ascii="Times New Roman"/>
                <w:w w:val="100"/>
                <w:sz w:val="21"/>
              </w:rPr>
              <w:t>7</w:t>
            </w:r>
          </w:p>
        </w:tc>
        <w:tc>
          <w:tcPr>
            <w:tcW w:w="2497" w:type="dxa"/>
          </w:tcPr>
          <w:p>
            <w:pPr>
              <w:pStyle w:val="8"/>
              <w:spacing w:before="173"/>
              <w:ind w:left="105"/>
              <w:rPr>
                <w:sz w:val="21"/>
              </w:rPr>
            </w:pPr>
            <w:r>
              <w:rPr>
                <w:sz w:val="21"/>
              </w:rPr>
              <w:t>汽车营销基础与实务</w:t>
            </w:r>
          </w:p>
        </w:tc>
        <w:tc>
          <w:tcPr>
            <w:tcW w:w="844" w:type="dxa"/>
          </w:tcPr>
          <w:p>
            <w:pPr>
              <w:pStyle w:val="8"/>
              <w:spacing w:before="187"/>
              <w:ind w:left="297" w:right="286"/>
              <w:jc w:val="center"/>
              <w:rPr>
                <w:rFonts w:ascii="Times New Roman"/>
                <w:sz w:val="21"/>
              </w:rPr>
            </w:pPr>
            <w:r>
              <w:rPr>
                <w:rFonts w:ascii="Times New Roman"/>
                <w:sz w:val="21"/>
              </w:rPr>
              <w:t>50</w:t>
            </w:r>
          </w:p>
        </w:tc>
        <w:tc>
          <w:tcPr>
            <w:tcW w:w="1238" w:type="dxa"/>
          </w:tcPr>
          <w:p>
            <w:pPr>
              <w:pStyle w:val="8"/>
              <w:spacing w:before="173"/>
              <w:ind w:left="123" w:right="105"/>
              <w:jc w:val="center"/>
              <w:rPr>
                <w:sz w:val="21"/>
              </w:rPr>
            </w:pPr>
            <w:r>
              <w:rPr>
                <w:sz w:val="21"/>
              </w:rPr>
              <w:t>网络</w:t>
            </w:r>
          </w:p>
        </w:tc>
        <w:tc>
          <w:tcPr>
            <w:tcW w:w="700" w:type="dxa"/>
          </w:tcPr>
          <w:p>
            <w:pPr>
              <w:pStyle w:val="8"/>
              <w:spacing w:before="173"/>
              <w:ind w:left="122" w:right="107"/>
              <w:jc w:val="center"/>
              <w:rPr>
                <w:sz w:val="21"/>
              </w:rPr>
            </w:pPr>
            <w:r>
              <w:rPr>
                <w:sz w:val="21"/>
              </w:rPr>
              <w:t>闭卷</w:t>
            </w:r>
          </w:p>
        </w:tc>
        <w:tc>
          <w:tcPr>
            <w:tcW w:w="1123" w:type="dxa"/>
          </w:tcPr>
          <w:p>
            <w:pPr>
              <w:pStyle w:val="8"/>
              <w:spacing w:before="187"/>
              <w:ind w:left="454"/>
              <w:rPr>
                <w:rFonts w:ascii="Times New Roman"/>
                <w:sz w:val="21"/>
              </w:rPr>
            </w:pPr>
            <w:r>
              <w:rPr>
                <w:rFonts w:ascii="Times New Roman"/>
                <w:sz w:val="21"/>
              </w:rPr>
              <w:t>90</w:t>
            </w:r>
          </w:p>
        </w:tc>
        <w:tc>
          <w:tcPr>
            <w:tcW w:w="696" w:type="dxa"/>
          </w:tcPr>
          <w:p>
            <w:pPr>
              <w:pStyle w:val="8"/>
              <w:spacing w:before="187"/>
              <w:ind w:left="124" w:right="101"/>
              <w:jc w:val="center"/>
              <w:rPr>
                <w:rFonts w:ascii="Times New Roman"/>
                <w:sz w:val="21"/>
              </w:rPr>
            </w:pPr>
            <w:r>
              <w:rPr>
                <w:rFonts w:ascii="Times New Roman"/>
                <w:sz w:val="21"/>
              </w:rPr>
              <w:t>3901</w:t>
            </w:r>
          </w:p>
        </w:tc>
        <w:tc>
          <w:tcPr>
            <w:tcW w:w="710" w:type="dxa"/>
          </w:tcPr>
          <w:p>
            <w:pPr>
              <w:pStyle w:val="8"/>
              <w:ind w:left="0"/>
              <w:rPr>
                <w:rFonts w:ascii="Times New Roman"/>
                <w:sz w:val="20"/>
              </w:rPr>
            </w:pPr>
          </w:p>
        </w:tc>
        <w:tc>
          <w:tcPr>
            <w:tcW w:w="691" w:type="dxa"/>
          </w:tcPr>
          <w:p>
            <w:pPr>
              <w:pStyle w:val="8"/>
              <w:spacing w:before="173"/>
              <w:ind w:left="10"/>
              <w:jc w:val="center"/>
              <w:rPr>
                <w:sz w:val="21"/>
              </w:rPr>
            </w:pPr>
            <w:r>
              <w:rPr>
                <w:w w:val="100"/>
                <w:sz w:val="21"/>
              </w:rPr>
              <w:t>是</w:t>
            </w: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87"/>
              <w:ind w:left="5"/>
              <w:jc w:val="center"/>
              <w:rPr>
                <w:rFonts w:ascii="Times New Roman"/>
                <w:sz w:val="21"/>
              </w:rPr>
            </w:pPr>
            <w:r>
              <w:rPr>
                <w:rFonts w:ascii="Times New Roman"/>
                <w:w w:val="100"/>
                <w:sz w:val="21"/>
              </w:rPr>
              <w:t>8</w:t>
            </w:r>
          </w:p>
        </w:tc>
        <w:tc>
          <w:tcPr>
            <w:tcW w:w="2497" w:type="dxa"/>
          </w:tcPr>
          <w:p>
            <w:pPr>
              <w:pStyle w:val="8"/>
              <w:spacing w:before="174"/>
              <w:ind w:left="105"/>
              <w:rPr>
                <w:sz w:val="21"/>
              </w:rPr>
            </w:pPr>
            <w:r>
              <w:rPr>
                <w:sz w:val="21"/>
              </w:rPr>
              <w:t>汽车构造</w:t>
            </w:r>
          </w:p>
        </w:tc>
        <w:tc>
          <w:tcPr>
            <w:tcW w:w="844" w:type="dxa"/>
          </w:tcPr>
          <w:p>
            <w:pPr>
              <w:pStyle w:val="8"/>
              <w:spacing w:before="187"/>
              <w:ind w:left="297" w:right="286"/>
              <w:jc w:val="center"/>
              <w:rPr>
                <w:rFonts w:ascii="Times New Roman"/>
                <w:sz w:val="21"/>
              </w:rPr>
            </w:pPr>
            <w:r>
              <w:rPr>
                <w:rFonts w:ascii="Times New Roman"/>
                <w:sz w:val="21"/>
              </w:rPr>
              <w:t>50</w:t>
            </w:r>
          </w:p>
        </w:tc>
        <w:tc>
          <w:tcPr>
            <w:tcW w:w="1238" w:type="dxa"/>
          </w:tcPr>
          <w:p>
            <w:pPr>
              <w:pStyle w:val="8"/>
              <w:spacing w:before="174"/>
              <w:ind w:left="123" w:right="105"/>
              <w:jc w:val="center"/>
              <w:rPr>
                <w:sz w:val="21"/>
              </w:rPr>
            </w:pPr>
            <w:r>
              <w:rPr>
                <w:sz w:val="21"/>
              </w:rPr>
              <w:t>网络</w:t>
            </w:r>
          </w:p>
        </w:tc>
        <w:tc>
          <w:tcPr>
            <w:tcW w:w="700" w:type="dxa"/>
          </w:tcPr>
          <w:p>
            <w:pPr>
              <w:pStyle w:val="8"/>
              <w:spacing w:before="174"/>
              <w:ind w:left="122" w:right="107"/>
              <w:jc w:val="center"/>
              <w:rPr>
                <w:sz w:val="21"/>
              </w:rPr>
            </w:pPr>
            <w:r>
              <w:rPr>
                <w:sz w:val="21"/>
              </w:rPr>
              <w:t>闭卷</w:t>
            </w:r>
          </w:p>
        </w:tc>
        <w:tc>
          <w:tcPr>
            <w:tcW w:w="1123" w:type="dxa"/>
          </w:tcPr>
          <w:p>
            <w:pPr>
              <w:pStyle w:val="8"/>
              <w:spacing w:before="187"/>
              <w:ind w:left="454"/>
              <w:rPr>
                <w:rFonts w:ascii="Times New Roman"/>
                <w:sz w:val="21"/>
              </w:rPr>
            </w:pPr>
            <w:r>
              <w:rPr>
                <w:rFonts w:ascii="Times New Roman"/>
                <w:sz w:val="21"/>
              </w:rPr>
              <w:t>90</w:t>
            </w:r>
          </w:p>
        </w:tc>
        <w:tc>
          <w:tcPr>
            <w:tcW w:w="696" w:type="dxa"/>
          </w:tcPr>
          <w:p>
            <w:pPr>
              <w:pStyle w:val="8"/>
              <w:spacing w:before="187"/>
              <w:ind w:left="124" w:right="101"/>
              <w:jc w:val="center"/>
              <w:rPr>
                <w:rFonts w:ascii="Times New Roman"/>
                <w:sz w:val="21"/>
              </w:rPr>
            </w:pPr>
            <w:r>
              <w:rPr>
                <w:rFonts w:ascii="Times New Roman"/>
                <w:sz w:val="21"/>
              </w:rPr>
              <w:t>3902</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87"/>
              <w:ind w:left="5"/>
              <w:jc w:val="center"/>
              <w:rPr>
                <w:rFonts w:ascii="Times New Roman"/>
                <w:sz w:val="21"/>
              </w:rPr>
            </w:pPr>
            <w:r>
              <w:rPr>
                <w:rFonts w:ascii="Times New Roman"/>
                <w:w w:val="100"/>
                <w:sz w:val="21"/>
              </w:rPr>
              <w:t>9</w:t>
            </w:r>
          </w:p>
        </w:tc>
        <w:tc>
          <w:tcPr>
            <w:tcW w:w="2497" w:type="dxa"/>
          </w:tcPr>
          <w:p>
            <w:pPr>
              <w:pStyle w:val="8"/>
              <w:spacing w:before="173"/>
              <w:ind w:left="105"/>
              <w:rPr>
                <w:sz w:val="21"/>
              </w:rPr>
            </w:pPr>
            <w:r>
              <w:rPr>
                <w:sz w:val="21"/>
              </w:rPr>
              <w:t>汽车底盘构造与维修</w:t>
            </w:r>
          </w:p>
        </w:tc>
        <w:tc>
          <w:tcPr>
            <w:tcW w:w="844" w:type="dxa"/>
          </w:tcPr>
          <w:p>
            <w:pPr>
              <w:pStyle w:val="8"/>
              <w:spacing w:before="187"/>
              <w:ind w:left="297" w:right="286"/>
              <w:jc w:val="center"/>
              <w:rPr>
                <w:rFonts w:ascii="Times New Roman"/>
                <w:sz w:val="21"/>
              </w:rPr>
            </w:pPr>
            <w:r>
              <w:rPr>
                <w:rFonts w:ascii="Times New Roman"/>
                <w:sz w:val="21"/>
              </w:rPr>
              <w:t>50</w:t>
            </w:r>
          </w:p>
        </w:tc>
        <w:tc>
          <w:tcPr>
            <w:tcW w:w="1238" w:type="dxa"/>
          </w:tcPr>
          <w:p>
            <w:pPr>
              <w:pStyle w:val="8"/>
              <w:spacing w:before="173"/>
              <w:ind w:left="123" w:right="105"/>
              <w:jc w:val="center"/>
              <w:rPr>
                <w:sz w:val="21"/>
              </w:rPr>
            </w:pPr>
            <w:r>
              <w:rPr>
                <w:sz w:val="21"/>
              </w:rPr>
              <w:t>网络</w:t>
            </w:r>
          </w:p>
        </w:tc>
        <w:tc>
          <w:tcPr>
            <w:tcW w:w="700" w:type="dxa"/>
          </w:tcPr>
          <w:p>
            <w:pPr>
              <w:pStyle w:val="8"/>
              <w:spacing w:before="173"/>
              <w:ind w:left="122" w:right="107"/>
              <w:jc w:val="center"/>
              <w:rPr>
                <w:sz w:val="21"/>
              </w:rPr>
            </w:pPr>
            <w:r>
              <w:rPr>
                <w:sz w:val="21"/>
              </w:rPr>
              <w:t>闭卷</w:t>
            </w:r>
          </w:p>
        </w:tc>
        <w:tc>
          <w:tcPr>
            <w:tcW w:w="1123" w:type="dxa"/>
          </w:tcPr>
          <w:p>
            <w:pPr>
              <w:pStyle w:val="8"/>
              <w:spacing w:before="187"/>
              <w:ind w:left="454"/>
              <w:rPr>
                <w:rFonts w:ascii="Times New Roman"/>
                <w:sz w:val="21"/>
              </w:rPr>
            </w:pPr>
            <w:r>
              <w:rPr>
                <w:rFonts w:ascii="Times New Roman"/>
                <w:sz w:val="21"/>
              </w:rPr>
              <w:t>90</w:t>
            </w:r>
          </w:p>
        </w:tc>
        <w:tc>
          <w:tcPr>
            <w:tcW w:w="696" w:type="dxa"/>
          </w:tcPr>
          <w:p>
            <w:pPr>
              <w:pStyle w:val="8"/>
              <w:spacing w:before="187"/>
              <w:ind w:left="124" w:right="101"/>
              <w:jc w:val="center"/>
              <w:rPr>
                <w:rFonts w:ascii="Times New Roman"/>
                <w:sz w:val="21"/>
              </w:rPr>
            </w:pPr>
            <w:r>
              <w:rPr>
                <w:rFonts w:ascii="Times New Roman"/>
                <w:sz w:val="21"/>
              </w:rPr>
              <w:t>3912</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5" w:type="dxa"/>
          </w:tcPr>
          <w:p>
            <w:pPr>
              <w:pStyle w:val="8"/>
              <w:spacing w:before="188"/>
              <w:ind w:left="106" w:right="101"/>
              <w:jc w:val="center"/>
              <w:rPr>
                <w:rFonts w:ascii="Times New Roman"/>
                <w:sz w:val="21"/>
              </w:rPr>
            </w:pPr>
            <w:r>
              <w:rPr>
                <w:rFonts w:ascii="Times New Roman"/>
                <w:sz w:val="21"/>
              </w:rPr>
              <w:t>10</w:t>
            </w:r>
          </w:p>
        </w:tc>
        <w:tc>
          <w:tcPr>
            <w:tcW w:w="2497" w:type="dxa"/>
          </w:tcPr>
          <w:p>
            <w:pPr>
              <w:pStyle w:val="8"/>
              <w:spacing w:before="174"/>
              <w:ind w:left="105"/>
              <w:rPr>
                <w:sz w:val="21"/>
              </w:rPr>
            </w:pPr>
            <w:r>
              <w:rPr>
                <w:sz w:val="21"/>
              </w:rPr>
              <w:t>汽车维修企业管理</w:t>
            </w:r>
          </w:p>
        </w:tc>
        <w:tc>
          <w:tcPr>
            <w:tcW w:w="844" w:type="dxa"/>
          </w:tcPr>
          <w:p>
            <w:pPr>
              <w:pStyle w:val="8"/>
              <w:spacing w:before="188"/>
              <w:ind w:left="297" w:right="286"/>
              <w:jc w:val="center"/>
              <w:rPr>
                <w:rFonts w:ascii="Times New Roman"/>
                <w:sz w:val="21"/>
              </w:rPr>
            </w:pPr>
            <w:r>
              <w:rPr>
                <w:rFonts w:ascii="Times New Roman"/>
                <w:sz w:val="21"/>
              </w:rPr>
              <w:t>50</w:t>
            </w:r>
          </w:p>
        </w:tc>
        <w:tc>
          <w:tcPr>
            <w:tcW w:w="1238" w:type="dxa"/>
          </w:tcPr>
          <w:p>
            <w:pPr>
              <w:pStyle w:val="8"/>
              <w:spacing w:before="174"/>
              <w:ind w:left="123" w:right="105"/>
              <w:jc w:val="center"/>
              <w:rPr>
                <w:sz w:val="21"/>
              </w:rPr>
            </w:pPr>
            <w:r>
              <w:rPr>
                <w:sz w:val="21"/>
              </w:rPr>
              <w:t>网络</w:t>
            </w:r>
          </w:p>
        </w:tc>
        <w:tc>
          <w:tcPr>
            <w:tcW w:w="700" w:type="dxa"/>
          </w:tcPr>
          <w:p>
            <w:pPr>
              <w:pStyle w:val="8"/>
              <w:spacing w:before="174"/>
              <w:ind w:left="122" w:right="107"/>
              <w:jc w:val="center"/>
              <w:rPr>
                <w:sz w:val="21"/>
              </w:rPr>
            </w:pPr>
            <w:r>
              <w:rPr>
                <w:sz w:val="21"/>
              </w:rPr>
              <w:t>闭卷</w:t>
            </w:r>
          </w:p>
        </w:tc>
        <w:tc>
          <w:tcPr>
            <w:tcW w:w="1123" w:type="dxa"/>
          </w:tcPr>
          <w:p>
            <w:pPr>
              <w:pStyle w:val="8"/>
              <w:spacing w:before="188"/>
              <w:ind w:left="454"/>
              <w:rPr>
                <w:rFonts w:ascii="Times New Roman"/>
                <w:sz w:val="21"/>
              </w:rPr>
            </w:pPr>
            <w:r>
              <w:rPr>
                <w:rFonts w:ascii="Times New Roman"/>
                <w:sz w:val="21"/>
              </w:rPr>
              <w:t>90</w:t>
            </w:r>
          </w:p>
        </w:tc>
        <w:tc>
          <w:tcPr>
            <w:tcW w:w="696" w:type="dxa"/>
          </w:tcPr>
          <w:p>
            <w:pPr>
              <w:pStyle w:val="8"/>
              <w:spacing w:before="188"/>
              <w:ind w:left="124" w:right="101"/>
              <w:jc w:val="center"/>
              <w:rPr>
                <w:rFonts w:ascii="Times New Roman"/>
                <w:sz w:val="21"/>
              </w:rPr>
            </w:pPr>
            <w:r>
              <w:rPr>
                <w:rFonts w:ascii="Times New Roman"/>
                <w:sz w:val="21"/>
              </w:rPr>
              <w:t>3923</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87"/>
              <w:ind w:left="103" w:right="105"/>
              <w:jc w:val="center"/>
              <w:rPr>
                <w:rFonts w:ascii="Times New Roman"/>
                <w:sz w:val="21"/>
              </w:rPr>
            </w:pPr>
            <w:r>
              <w:rPr>
                <w:rFonts w:ascii="Times New Roman"/>
                <w:sz w:val="21"/>
              </w:rPr>
              <w:t>11</w:t>
            </w:r>
          </w:p>
        </w:tc>
        <w:tc>
          <w:tcPr>
            <w:tcW w:w="2497" w:type="dxa"/>
          </w:tcPr>
          <w:p>
            <w:pPr>
              <w:pStyle w:val="8"/>
              <w:spacing w:before="174"/>
              <w:ind w:left="105"/>
              <w:rPr>
                <w:sz w:val="21"/>
              </w:rPr>
            </w:pPr>
            <w:r>
              <w:rPr>
                <w:sz w:val="21"/>
              </w:rPr>
              <w:t>客户关系管理与应用</w:t>
            </w:r>
          </w:p>
        </w:tc>
        <w:tc>
          <w:tcPr>
            <w:tcW w:w="844" w:type="dxa"/>
          </w:tcPr>
          <w:p>
            <w:pPr>
              <w:pStyle w:val="8"/>
              <w:spacing w:before="187"/>
              <w:ind w:left="297" w:right="286"/>
              <w:jc w:val="center"/>
              <w:rPr>
                <w:rFonts w:ascii="Times New Roman"/>
                <w:sz w:val="21"/>
              </w:rPr>
            </w:pPr>
            <w:r>
              <w:rPr>
                <w:rFonts w:ascii="Times New Roman"/>
                <w:sz w:val="21"/>
              </w:rPr>
              <w:t>50</w:t>
            </w:r>
          </w:p>
        </w:tc>
        <w:tc>
          <w:tcPr>
            <w:tcW w:w="1238" w:type="dxa"/>
          </w:tcPr>
          <w:p>
            <w:pPr>
              <w:pStyle w:val="8"/>
              <w:spacing w:before="174"/>
              <w:ind w:left="123" w:right="105"/>
              <w:jc w:val="center"/>
              <w:rPr>
                <w:sz w:val="21"/>
              </w:rPr>
            </w:pPr>
            <w:r>
              <w:rPr>
                <w:sz w:val="21"/>
              </w:rPr>
              <w:t>网络</w:t>
            </w:r>
          </w:p>
        </w:tc>
        <w:tc>
          <w:tcPr>
            <w:tcW w:w="700" w:type="dxa"/>
          </w:tcPr>
          <w:p>
            <w:pPr>
              <w:pStyle w:val="8"/>
              <w:spacing w:before="174"/>
              <w:ind w:left="122" w:right="107"/>
              <w:jc w:val="center"/>
              <w:rPr>
                <w:sz w:val="21"/>
              </w:rPr>
            </w:pPr>
            <w:r>
              <w:rPr>
                <w:sz w:val="21"/>
              </w:rPr>
              <w:t>闭卷</w:t>
            </w:r>
          </w:p>
        </w:tc>
        <w:tc>
          <w:tcPr>
            <w:tcW w:w="1123" w:type="dxa"/>
          </w:tcPr>
          <w:p>
            <w:pPr>
              <w:pStyle w:val="8"/>
              <w:spacing w:before="187"/>
              <w:ind w:left="454"/>
              <w:rPr>
                <w:rFonts w:ascii="Times New Roman"/>
                <w:sz w:val="21"/>
              </w:rPr>
            </w:pPr>
            <w:r>
              <w:rPr>
                <w:rFonts w:ascii="Times New Roman"/>
                <w:sz w:val="21"/>
              </w:rPr>
              <w:t>90</w:t>
            </w:r>
          </w:p>
        </w:tc>
        <w:tc>
          <w:tcPr>
            <w:tcW w:w="696" w:type="dxa"/>
          </w:tcPr>
          <w:p>
            <w:pPr>
              <w:pStyle w:val="8"/>
              <w:spacing w:before="187"/>
              <w:ind w:left="124" w:right="101"/>
              <w:jc w:val="center"/>
              <w:rPr>
                <w:rFonts w:ascii="Times New Roman"/>
                <w:sz w:val="21"/>
              </w:rPr>
            </w:pPr>
            <w:r>
              <w:rPr>
                <w:rFonts w:ascii="Times New Roman"/>
                <w:sz w:val="21"/>
              </w:rPr>
              <w:t>3925</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2"/>
              <w:ind w:left="106" w:right="101"/>
              <w:jc w:val="center"/>
              <w:rPr>
                <w:rFonts w:ascii="Times New Roman"/>
                <w:sz w:val="21"/>
              </w:rPr>
            </w:pPr>
            <w:r>
              <w:rPr>
                <w:rFonts w:ascii="Times New Roman"/>
                <w:sz w:val="21"/>
              </w:rPr>
              <w:t>12</w:t>
            </w:r>
          </w:p>
        </w:tc>
        <w:tc>
          <w:tcPr>
            <w:tcW w:w="2497" w:type="dxa"/>
          </w:tcPr>
          <w:p>
            <w:pPr>
              <w:pStyle w:val="8"/>
              <w:spacing w:before="178"/>
              <w:ind w:left="105"/>
              <w:rPr>
                <w:sz w:val="21"/>
              </w:rPr>
            </w:pPr>
            <w:r>
              <w:rPr>
                <w:sz w:val="21"/>
              </w:rPr>
              <w:t>汽车市场调查与预测</w:t>
            </w:r>
          </w:p>
        </w:tc>
        <w:tc>
          <w:tcPr>
            <w:tcW w:w="844" w:type="dxa"/>
          </w:tcPr>
          <w:p>
            <w:pPr>
              <w:pStyle w:val="8"/>
              <w:spacing w:before="192"/>
              <w:ind w:left="297" w:right="286"/>
              <w:jc w:val="center"/>
              <w:rPr>
                <w:rFonts w:ascii="Times New Roman"/>
                <w:sz w:val="21"/>
              </w:rPr>
            </w:pPr>
            <w:r>
              <w:rPr>
                <w:rFonts w:ascii="Times New Roman"/>
                <w:sz w:val="21"/>
              </w:rPr>
              <w:t>50</w:t>
            </w:r>
          </w:p>
        </w:tc>
        <w:tc>
          <w:tcPr>
            <w:tcW w:w="1238" w:type="dxa"/>
          </w:tcPr>
          <w:p>
            <w:pPr>
              <w:pStyle w:val="8"/>
              <w:spacing w:before="178"/>
              <w:ind w:left="123"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3926</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3"/>
              <w:ind w:left="106" w:right="101"/>
              <w:jc w:val="center"/>
              <w:rPr>
                <w:rFonts w:ascii="Times New Roman"/>
                <w:sz w:val="21"/>
              </w:rPr>
            </w:pPr>
            <w:r>
              <w:rPr>
                <w:rFonts w:ascii="Times New Roman"/>
                <w:sz w:val="21"/>
              </w:rPr>
              <w:t>13</w:t>
            </w:r>
          </w:p>
        </w:tc>
        <w:tc>
          <w:tcPr>
            <w:tcW w:w="2497" w:type="dxa"/>
          </w:tcPr>
          <w:p>
            <w:pPr>
              <w:pStyle w:val="8"/>
              <w:spacing w:before="179"/>
              <w:ind w:left="105"/>
              <w:rPr>
                <w:sz w:val="21"/>
              </w:rPr>
            </w:pPr>
            <w:r>
              <w:rPr>
                <w:sz w:val="21"/>
              </w:rPr>
              <w:t>汽车电控技术</w:t>
            </w:r>
          </w:p>
        </w:tc>
        <w:tc>
          <w:tcPr>
            <w:tcW w:w="844" w:type="dxa"/>
          </w:tcPr>
          <w:p>
            <w:pPr>
              <w:pStyle w:val="8"/>
              <w:spacing w:before="193"/>
              <w:ind w:left="297" w:right="286"/>
              <w:jc w:val="center"/>
              <w:rPr>
                <w:rFonts w:ascii="Times New Roman"/>
                <w:sz w:val="21"/>
              </w:rPr>
            </w:pPr>
            <w:r>
              <w:rPr>
                <w:rFonts w:ascii="Times New Roman"/>
                <w:sz w:val="21"/>
              </w:rPr>
              <w:t>50</w:t>
            </w:r>
          </w:p>
        </w:tc>
        <w:tc>
          <w:tcPr>
            <w:tcW w:w="1238" w:type="dxa"/>
          </w:tcPr>
          <w:p>
            <w:pPr>
              <w:pStyle w:val="8"/>
              <w:spacing w:before="179"/>
              <w:ind w:left="123" w:right="105"/>
              <w:jc w:val="center"/>
              <w:rPr>
                <w:sz w:val="21"/>
              </w:rPr>
            </w:pPr>
            <w:r>
              <w:rPr>
                <w:sz w:val="21"/>
              </w:rPr>
              <w:t>网络</w:t>
            </w:r>
          </w:p>
        </w:tc>
        <w:tc>
          <w:tcPr>
            <w:tcW w:w="700" w:type="dxa"/>
          </w:tcPr>
          <w:p>
            <w:pPr>
              <w:pStyle w:val="8"/>
              <w:spacing w:before="179"/>
              <w:ind w:left="122" w:right="107"/>
              <w:jc w:val="center"/>
              <w:rPr>
                <w:sz w:val="21"/>
              </w:rPr>
            </w:pPr>
            <w:r>
              <w:rPr>
                <w:sz w:val="21"/>
              </w:rPr>
              <w:t>闭卷</w:t>
            </w:r>
          </w:p>
        </w:tc>
        <w:tc>
          <w:tcPr>
            <w:tcW w:w="1123" w:type="dxa"/>
          </w:tcPr>
          <w:p>
            <w:pPr>
              <w:pStyle w:val="8"/>
              <w:spacing w:before="193"/>
              <w:ind w:left="454"/>
              <w:rPr>
                <w:rFonts w:ascii="Times New Roman"/>
                <w:sz w:val="21"/>
              </w:rPr>
            </w:pPr>
            <w:r>
              <w:rPr>
                <w:rFonts w:ascii="Times New Roman"/>
                <w:sz w:val="21"/>
              </w:rPr>
              <w:t>90</w:t>
            </w:r>
          </w:p>
        </w:tc>
        <w:tc>
          <w:tcPr>
            <w:tcW w:w="696" w:type="dxa"/>
          </w:tcPr>
          <w:p>
            <w:pPr>
              <w:pStyle w:val="8"/>
              <w:spacing w:before="193"/>
              <w:ind w:left="124" w:right="101"/>
              <w:jc w:val="center"/>
              <w:rPr>
                <w:rFonts w:ascii="Times New Roman"/>
                <w:sz w:val="21"/>
              </w:rPr>
            </w:pPr>
            <w:r>
              <w:rPr>
                <w:rFonts w:ascii="Times New Roman"/>
                <w:sz w:val="21"/>
              </w:rPr>
              <w:t>3939</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2"/>
              <w:ind w:left="106" w:right="101"/>
              <w:jc w:val="center"/>
              <w:rPr>
                <w:rFonts w:ascii="Times New Roman"/>
                <w:sz w:val="21"/>
              </w:rPr>
            </w:pPr>
            <w:r>
              <w:rPr>
                <w:rFonts w:ascii="Times New Roman"/>
                <w:sz w:val="21"/>
              </w:rPr>
              <w:t>14</w:t>
            </w:r>
          </w:p>
        </w:tc>
        <w:tc>
          <w:tcPr>
            <w:tcW w:w="2497" w:type="dxa"/>
          </w:tcPr>
          <w:p>
            <w:pPr>
              <w:pStyle w:val="8"/>
              <w:spacing w:before="178"/>
              <w:ind w:left="105"/>
              <w:rPr>
                <w:sz w:val="21"/>
              </w:rPr>
            </w:pPr>
            <w:r>
              <w:rPr>
                <w:sz w:val="21"/>
              </w:rPr>
              <w:t>汽车评估与鉴定</w:t>
            </w:r>
          </w:p>
        </w:tc>
        <w:tc>
          <w:tcPr>
            <w:tcW w:w="844" w:type="dxa"/>
          </w:tcPr>
          <w:p>
            <w:pPr>
              <w:pStyle w:val="8"/>
              <w:spacing w:before="192"/>
              <w:ind w:left="297" w:right="286"/>
              <w:jc w:val="center"/>
              <w:rPr>
                <w:rFonts w:ascii="Times New Roman"/>
                <w:sz w:val="21"/>
              </w:rPr>
            </w:pPr>
            <w:r>
              <w:rPr>
                <w:rFonts w:ascii="Times New Roman"/>
                <w:sz w:val="21"/>
              </w:rPr>
              <w:t>50</w:t>
            </w:r>
          </w:p>
        </w:tc>
        <w:tc>
          <w:tcPr>
            <w:tcW w:w="1238" w:type="dxa"/>
          </w:tcPr>
          <w:p>
            <w:pPr>
              <w:pStyle w:val="8"/>
              <w:spacing w:before="178"/>
              <w:ind w:left="123"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3954</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5" w:type="dxa"/>
          </w:tcPr>
          <w:p>
            <w:pPr>
              <w:pStyle w:val="8"/>
              <w:spacing w:before="192"/>
              <w:ind w:left="106" w:right="101"/>
              <w:jc w:val="center"/>
              <w:rPr>
                <w:rFonts w:ascii="Times New Roman"/>
                <w:sz w:val="21"/>
              </w:rPr>
            </w:pPr>
            <w:r>
              <w:rPr>
                <w:rFonts w:ascii="Times New Roman"/>
                <w:sz w:val="21"/>
              </w:rPr>
              <w:t>15</w:t>
            </w:r>
          </w:p>
        </w:tc>
        <w:tc>
          <w:tcPr>
            <w:tcW w:w="2497" w:type="dxa"/>
          </w:tcPr>
          <w:p>
            <w:pPr>
              <w:pStyle w:val="8"/>
              <w:spacing w:before="178"/>
              <w:ind w:left="105"/>
              <w:rPr>
                <w:sz w:val="21"/>
              </w:rPr>
            </w:pPr>
            <w:r>
              <w:rPr>
                <w:sz w:val="21"/>
              </w:rPr>
              <w:t>汽车检测技术</w:t>
            </w:r>
          </w:p>
        </w:tc>
        <w:tc>
          <w:tcPr>
            <w:tcW w:w="844" w:type="dxa"/>
          </w:tcPr>
          <w:p>
            <w:pPr>
              <w:pStyle w:val="8"/>
              <w:spacing w:before="192"/>
              <w:ind w:left="297" w:right="286"/>
              <w:jc w:val="center"/>
              <w:rPr>
                <w:rFonts w:ascii="Times New Roman"/>
                <w:sz w:val="21"/>
              </w:rPr>
            </w:pPr>
            <w:r>
              <w:rPr>
                <w:rFonts w:ascii="Times New Roman"/>
                <w:sz w:val="21"/>
              </w:rPr>
              <w:t>50</w:t>
            </w:r>
          </w:p>
        </w:tc>
        <w:tc>
          <w:tcPr>
            <w:tcW w:w="1238" w:type="dxa"/>
          </w:tcPr>
          <w:p>
            <w:pPr>
              <w:pStyle w:val="8"/>
              <w:spacing w:before="178"/>
              <w:ind w:left="123"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3955</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75" w:type="dxa"/>
          </w:tcPr>
          <w:p>
            <w:pPr>
              <w:pStyle w:val="8"/>
              <w:spacing w:before="192"/>
              <w:ind w:left="106" w:right="101"/>
              <w:jc w:val="center"/>
              <w:rPr>
                <w:rFonts w:ascii="Times New Roman"/>
                <w:sz w:val="21"/>
              </w:rPr>
            </w:pPr>
            <w:r>
              <w:rPr>
                <w:rFonts w:ascii="Times New Roman"/>
                <w:sz w:val="21"/>
              </w:rPr>
              <w:t>16</w:t>
            </w:r>
          </w:p>
        </w:tc>
        <w:tc>
          <w:tcPr>
            <w:tcW w:w="2497" w:type="dxa"/>
          </w:tcPr>
          <w:p>
            <w:pPr>
              <w:pStyle w:val="8"/>
              <w:spacing w:before="178"/>
              <w:ind w:left="105"/>
              <w:rPr>
                <w:sz w:val="21"/>
              </w:rPr>
            </w:pPr>
            <w:r>
              <w:rPr>
                <w:sz w:val="21"/>
              </w:rPr>
              <w:t>汽车故障诊断技术</w:t>
            </w:r>
          </w:p>
        </w:tc>
        <w:tc>
          <w:tcPr>
            <w:tcW w:w="844" w:type="dxa"/>
          </w:tcPr>
          <w:p>
            <w:pPr>
              <w:pStyle w:val="8"/>
              <w:spacing w:before="192"/>
              <w:ind w:left="297" w:right="286"/>
              <w:jc w:val="center"/>
              <w:rPr>
                <w:rFonts w:ascii="Times New Roman"/>
                <w:sz w:val="21"/>
              </w:rPr>
            </w:pPr>
            <w:r>
              <w:rPr>
                <w:rFonts w:ascii="Times New Roman"/>
                <w:sz w:val="21"/>
              </w:rPr>
              <w:t>50</w:t>
            </w:r>
          </w:p>
        </w:tc>
        <w:tc>
          <w:tcPr>
            <w:tcW w:w="1238" w:type="dxa"/>
          </w:tcPr>
          <w:p>
            <w:pPr>
              <w:pStyle w:val="8"/>
              <w:spacing w:before="178"/>
              <w:ind w:left="123" w:right="105"/>
              <w:jc w:val="center"/>
              <w:rPr>
                <w:sz w:val="21"/>
              </w:rPr>
            </w:pPr>
            <w:r>
              <w:rPr>
                <w:sz w:val="21"/>
              </w:rPr>
              <w:t>网络</w:t>
            </w:r>
          </w:p>
        </w:tc>
        <w:tc>
          <w:tcPr>
            <w:tcW w:w="700" w:type="dxa"/>
          </w:tcPr>
          <w:p>
            <w:pPr>
              <w:pStyle w:val="8"/>
              <w:spacing w:before="178"/>
              <w:ind w:left="122" w:right="107"/>
              <w:jc w:val="center"/>
              <w:rPr>
                <w:sz w:val="21"/>
              </w:rPr>
            </w:pPr>
            <w:r>
              <w:rPr>
                <w:sz w:val="21"/>
              </w:rPr>
              <w:t>闭卷</w:t>
            </w:r>
          </w:p>
        </w:tc>
        <w:tc>
          <w:tcPr>
            <w:tcW w:w="1123" w:type="dxa"/>
          </w:tcPr>
          <w:p>
            <w:pPr>
              <w:pStyle w:val="8"/>
              <w:spacing w:before="192"/>
              <w:ind w:left="454"/>
              <w:rPr>
                <w:rFonts w:ascii="Times New Roman"/>
                <w:sz w:val="21"/>
              </w:rPr>
            </w:pPr>
            <w:r>
              <w:rPr>
                <w:rFonts w:ascii="Times New Roman"/>
                <w:sz w:val="21"/>
              </w:rPr>
              <w:t>90</w:t>
            </w:r>
          </w:p>
        </w:tc>
        <w:tc>
          <w:tcPr>
            <w:tcW w:w="696" w:type="dxa"/>
          </w:tcPr>
          <w:p>
            <w:pPr>
              <w:pStyle w:val="8"/>
              <w:spacing w:before="192"/>
              <w:ind w:left="124" w:right="101"/>
              <w:jc w:val="center"/>
              <w:rPr>
                <w:rFonts w:ascii="Times New Roman"/>
                <w:sz w:val="21"/>
              </w:rPr>
            </w:pPr>
            <w:r>
              <w:rPr>
                <w:rFonts w:ascii="Times New Roman"/>
                <w:sz w:val="21"/>
              </w:rPr>
              <w:t>3956</w:t>
            </w:r>
          </w:p>
        </w:tc>
        <w:tc>
          <w:tcPr>
            <w:tcW w:w="710" w:type="dxa"/>
          </w:tcPr>
          <w:p>
            <w:pPr>
              <w:pStyle w:val="8"/>
              <w:ind w:left="0"/>
              <w:rPr>
                <w:rFonts w:ascii="Times New Roman"/>
                <w:sz w:val="20"/>
              </w:rPr>
            </w:pPr>
          </w:p>
        </w:tc>
        <w:tc>
          <w:tcPr>
            <w:tcW w:w="691" w:type="dxa"/>
          </w:tcPr>
          <w:p>
            <w:pPr>
              <w:pStyle w:val="8"/>
              <w:ind w:left="0"/>
              <w:rPr>
                <w:rFonts w:ascii="Times New Roman"/>
                <w:sz w:val="20"/>
              </w:rPr>
            </w:pPr>
          </w:p>
        </w:tc>
        <w:tc>
          <w:tcPr>
            <w:tcW w:w="710" w:type="dxa"/>
          </w:tcPr>
          <w:p>
            <w:pPr>
              <w:pStyle w:val="8"/>
              <w:spacing w:before="20"/>
              <w:rPr>
                <w:sz w:val="21"/>
              </w:rPr>
            </w:pPr>
            <w:r>
              <w:rPr>
                <w:sz w:val="21"/>
              </w:rPr>
              <w:t>汽车</w:t>
            </w:r>
          </w:p>
          <w:p>
            <w:pPr>
              <w:pStyle w:val="8"/>
              <w:spacing w:before="43"/>
              <w:rPr>
                <w:sz w:val="21"/>
              </w:rPr>
            </w:pPr>
            <w:r>
              <w:rPr>
                <w:sz w:val="21"/>
              </w:rPr>
              <w:t>学院</w:t>
            </w:r>
          </w:p>
        </w:tc>
      </w:tr>
    </w:tbl>
    <w:p>
      <w:pPr>
        <w:spacing w:after="0"/>
        <w:rPr>
          <w:sz w:val="21"/>
        </w:rPr>
        <w:sectPr>
          <w:pgSz w:w="11910" w:h="16840"/>
          <w:pgMar w:top="1580" w:right="980" w:bottom="1300" w:left="1000" w:header="0" w:footer="1104" w:gutter="0"/>
          <w:cols w:space="720" w:num="1"/>
        </w:sectPr>
      </w:pPr>
    </w:p>
    <w:p>
      <w:pPr>
        <w:pStyle w:val="3"/>
        <w:spacing w:before="6"/>
        <w:rPr>
          <w:rFonts w:ascii="方正小标宋_GBK"/>
          <w:sz w:val="15"/>
        </w:rPr>
      </w:pPr>
    </w:p>
    <w:p>
      <w:pPr>
        <w:spacing w:before="57"/>
        <w:ind w:left="589" w:right="0" w:firstLine="0"/>
        <w:jc w:val="both"/>
        <w:rPr>
          <w:sz w:val="32"/>
        </w:rPr>
      </w:pPr>
      <w:r>
        <w:rPr>
          <w:sz w:val="32"/>
        </w:rPr>
        <w:t>附件 2</w:t>
      </w:r>
    </w:p>
    <w:p>
      <w:pPr>
        <w:pStyle w:val="3"/>
        <w:spacing w:before="7"/>
        <w:rPr>
          <w:sz w:val="47"/>
        </w:rPr>
      </w:pPr>
    </w:p>
    <w:p>
      <w:pPr>
        <w:spacing w:before="0"/>
        <w:ind w:left="1074" w:right="0" w:firstLine="0"/>
        <w:jc w:val="left"/>
        <w:rPr>
          <w:rFonts w:hint="eastAsia" w:ascii="方正小标宋_GBK" w:hAnsi="方正小标宋_GBK" w:eastAsia="方正小标宋_GBK"/>
          <w:sz w:val="32"/>
        </w:rPr>
      </w:pPr>
      <w:r>
        <w:rPr>
          <w:rFonts w:ascii="Times New Roman" w:hAnsi="Times New Roman" w:eastAsia="Times New Roman"/>
          <w:sz w:val="32"/>
        </w:rPr>
        <w:t xml:space="preserve">2021 </w:t>
      </w:r>
      <w:r>
        <w:rPr>
          <w:rFonts w:hint="eastAsia" w:ascii="方正小标宋_GBK" w:hAnsi="方正小标宋_GBK" w:eastAsia="方正小标宋_GBK"/>
          <w:sz w:val="32"/>
        </w:rPr>
        <w:t>年春季学期“国家开放大学一体化平台”工作要求</w:t>
      </w:r>
    </w:p>
    <w:p>
      <w:pPr>
        <w:pStyle w:val="3"/>
        <w:spacing w:before="11"/>
        <w:rPr>
          <w:rFonts w:ascii="方正小标宋_GBK"/>
          <w:sz w:val="33"/>
        </w:rPr>
      </w:pPr>
    </w:p>
    <w:p>
      <w:pPr>
        <w:pStyle w:val="7"/>
        <w:numPr>
          <w:ilvl w:val="0"/>
          <w:numId w:val="3"/>
        </w:numPr>
        <w:tabs>
          <w:tab w:val="left" w:pos="1420"/>
        </w:tabs>
        <w:spacing w:before="0" w:after="0" w:line="381" w:lineRule="exact"/>
        <w:ind w:left="1551" w:leftChars="0" w:right="0" w:hanging="231" w:firstLineChars="0"/>
        <w:jc w:val="left"/>
        <w:rPr>
          <w:rFonts w:hint="eastAsia" w:ascii="仿宋_GB2312" w:hAnsi="仿宋_GB2312" w:eastAsia="仿宋_GB2312" w:cs="仿宋_GB2312"/>
          <w:sz w:val="30"/>
        </w:rPr>
      </w:pPr>
      <w:r>
        <w:rPr>
          <w:rFonts w:hint="eastAsia" w:ascii="仿宋_GB2312" w:hAnsi="仿宋_GB2312" w:eastAsia="仿宋_GB2312" w:cs="仿宋_GB2312"/>
          <w:spacing w:val="-5"/>
          <w:sz w:val="30"/>
          <w:lang w:eastAsia="zh-CN"/>
        </w:rPr>
        <w:t>省校</w:t>
      </w:r>
      <w:r>
        <w:rPr>
          <w:rFonts w:hint="eastAsia" w:ascii="仿宋_GB2312" w:hAnsi="仿宋_GB2312" w:eastAsia="仿宋_GB2312" w:cs="仿宋_GB2312"/>
          <w:spacing w:val="-5"/>
          <w:sz w:val="30"/>
        </w:rPr>
        <w:t>发布实施性考试计划</w:t>
      </w:r>
    </w:p>
    <w:p>
      <w:pPr>
        <w:pStyle w:val="3"/>
        <w:spacing w:before="153" w:line="338" w:lineRule="auto"/>
        <w:ind w:left="589" w:right="593" w:firstLine="600"/>
        <w:jc w:val="both"/>
        <w:rPr>
          <w:rFonts w:hint="eastAsia" w:ascii="仿宋_GB2312" w:hAnsi="仿宋_GB2312" w:eastAsia="仿宋_GB2312" w:cs="仿宋_GB2312"/>
        </w:rPr>
      </w:pPr>
      <w:r>
        <w:rPr>
          <w:rFonts w:hint="eastAsia" w:ascii="仿宋_GB2312" w:hAnsi="仿宋_GB2312" w:eastAsia="仿宋_GB2312" w:cs="仿宋_GB2312"/>
          <w:lang w:eastAsia="zh-CN"/>
        </w:rPr>
        <w:t>省校</w:t>
      </w:r>
      <w:r>
        <w:rPr>
          <w:rFonts w:hint="eastAsia" w:ascii="仿宋_GB2312" w:hAnsi="仿宋_GB2312" w:eastAsia="仿宋_GB2312" w:cs="仿宋_GB2312"/>
        </w:rPr>
        <w:t>依据选课安排，编制和发布实施性考</w:t>
      </w:r>
      <w:bookmarkStart w:id="0" w:name="_GoBack"/>
      <w:bookmarkEnd w:id="0"/>
      <w:r>
        <w:rPr>
          <w:rFonts w:hint="eastAsia" w:ascii="仿宋_GB2312" w:hAnsi="仿宋_GB2312" w:eastAsia="仿宋_GB2312" w:cs="仿宋_GB2312"/>
        </w:rPr>
        <w:t>试计划。实施性考试计划包括考试科目、时间单元编排等信息。</w:t>
      </w:r>
    </w:p>
    <w:p>
      <w:pPr>
        <w:pStyle w:val="7"/>
        <w:numPr>
          <w:ilvl w:val="0"/>
          <w:numId w:val="3"/>
        </w:numPr>
        <w:tabs>
          <w:tab w:val="left" w:pos="1420"/>
        </w:tabs>
        <w:spacing w:before="0" w:after="0" w:line="381" w:lineRule="exact"/>
        <w:ind w:left="1551" w:leftChars="0" w:right="0" w:hanging="231" w:firstLineChars="0"/>
        <w:jc w:val="left"/>
        <w:rPr>
          <w:rFonts w:hint="eastAsia" w:ascii="仿宋_GB2312" w:hAnsi="仿宋_GB2312" w:eastAsia="仿宋_GB2312" w:cs="仿宋_GB2312"/>
          <w:sz w:val="30"/>
        </w:rPr>
      </w:pPr>
      <w:r>
        <w:rPr>
          <w:rFonts w:hint="eastAsia" w:ascii="仿宋_GB2312" w:hAnsi="仿宋_GB2312" w:eastAsia="仿宋_GB2312" w:cs="仿宋_GB2312"/>
          <w:spacing w:val="-3"/>
          <w:sz w:val="30"/>
        </w:rPr>
        <w:t>考点考场编排</w:t>
      </w:r>
    </w:p>
    <w:p>
      <w:pPr>
        <w:pStyle w:val="3"/>
        <w:spacing w:line="338" w:lineRule="auto"/>
        <w:ind w:left="589" w:right="599"/>
        <w:jc w:val="both"/>
        <w:rPr>
          <w:rFonts w:hint="eastAsia" w:ascii="仿宋_GB2312" w:hAnsi="仿宋_GB2312" w:eastAsia="仿宋_GB2312" w:cs="仿宋_GB2312"/>
        </w:rPr>
      </w:pPr>
      <w:r>
        <w:rPr>
          <w:rFonts w:hint="eastAsia" w:ascii="仿宋_GB2312" w:hAnsi="仿宋_GB2312" w:eastAsia="仿宋_GB2312" w:cs="仿宋_GB2312"/>
          <w:lang w:eastAsia="zh-CN"/>
        </w:rPr>
        <w:t>省校</w:t>
      </w:r>
      <w:r>
        <w:rPr>
          <w:rFonts w:hint="eastAsia" w:ascii="仿宋_GB2312" w:hAnsi="仿宋_GB2312" w:eastAsia="仿宋_GB2312" w:cs="仿宋_GB2312"/>
        </w:rPr>
        <w:t>发布实施性考试计划后，考点组织完成考场编排等工作，编排信息确认后将不能擅自调整，确需调整的，上报</w:t>
      </w:r>
      <w:r>
        <w:rPr>
          <w:rFonts w:hint="eastAsia" w:ascii="仿宋_GB2312" w:hAnsi="仿宋_GB2312" w:eastAsia="仿宋_GB2312" w:cs="仿宋_GB2312"/>
          <w:lang w:eastAsia="zh-CN"/>
        </w:rPr>
        <w:t>省校</w:t>
      </w:r>
      <w:r>
        <w:rPr>
          <w:rFonts w:hint="eastAsia" w:ascii="仿宋_GB2312" w:hAnsi="仿宋_GB2312" w:eastAsia="仿宋_GB2312" w:cs="仿宋_GB2312"/>
          <w:spacing w:val="-4"/>
        </w:rPr>
        <w:t>并经过允许后，由</w:t>
      </w:r>
      <w:r>
        <w:rPr>
          <w:rFonts w:hint="eastAsia" w:ascii="仿宋_GB2312" w:hAnsi="仿宋_GB2312" w:eastAsia="仿宋_GB2312" w:cs="仿宋_GB2312"/>
          <w:spacing w:val="-4"/>
          <w:lang w:eastAsia="zh-CN"/>
        </w:rPr>
        <w:t>省校</w:t>
      </w:r>
      <w:r>
        <w:rPr>
          <w:rFonts w:hint="eastAsia" w:ascii="仿宋_GB2312" w:hAnsi="仿宋_GB2312" w:eastAsia="仿宋_GB2312" w:cs="仿宋_GB2312"/>
          <w:spacing w:val="-5"/>
        </w:rPr>
        <w:t>管理员对该考点进行编排</w:t>
      </w:r>
      <w:r>
        <w:rPr>
          <w:rFonts w:hint="eastAsia" w:ascii="仿宋_GB2312" w:hAnsi="仿宋_GB2312" w:eastAsia="仿宋_GB2312" w:cs="仿宋_GB2312"/>
          <w:spacing w:val="-6"/>
        </w:rPr>
        <w:t>确认取消，该考点方可重新编排。在考点编排之前，需由考点管理员对考点的基础信息进行维护，包括考场信息，监考老</w:t>
      </w:r>
      <w:r>
        <w:rPr>
          <w:rFonts w:hint="eastAsia" w:ascii="仿宋_GB2312" w:hAnsi="仿宋_GB2312" w:eastAsia="仿宋_GB2312" w:cs="仿宋_GB2312"/>
          <w:spacing w:val="-3"/>
        </w:rPr>
        <w:t>师的信息</w:t>
      </w:r>
      <w:r>
        <w:rPr>
          <w:rFonts w:hint="eastAsia" w:ascii="仿宋_GB2312" w:hAnsi="仿宋_GB2312" w:eastAsia="仿宋_GB2312" w:cs="仿宋_GB2312"/>
        </w:rPr>
        <w:t>（</w:t>
      </w:r>
      <w:r>
        <w:rPr>
          <w:rFonts w:hint="eastAsia" w:ascii="仿宋_GB2312" w:hAnsi="仿宋_GB2312" w:eastAsia="仿宋_GB2312" w:cs="仿宋_GB2312"/>
          <w:spacing w:val="-4"/>
        </w:rPr>
        <w:t>含照片</w:t>
      </w:r>
      <w:r>
        <w:rPr>
          <w:rFonts w:hint="eastAsia" w:ascii="仿宋_GB2312" w:hAnsi="仿宋_GB2312" w:eastAsia="仿宋_GB2312" w:cs="仿宋_GB2312"/>
          <w:spacing w:val="-149"/>
        </w:rPr>
        <w:t>）</w:t>
      </w:r>
      <w:r>
        <w:rPr>
          <w:rFonts w:hint="eastAsia" w:ascii="仿宋_GB2312" w:hAnsi="仿宋_GB2312" w:eastAsia="仿宋_GB2312" w:cs="仿宋_GB2312"/>
        </w:rPr>
        <w:t>。</w:t>
      </w:r>
    </w:p>
    <w:p>
      <w:pPr>
        <w:pStyle w:val="7"/>
        <w:numPr>
          <w:ilvl w:val="0"/>
          <w:numId w:val="3"/>
        </w:numPr>
        <w:tabs>
          <w:tab w:val="left" w:pos="1565"/>
        </w:tabs>
        <w:spacing w:before="0" w:after="0" w:line="377" w:lineRule="exact"/>
        <w:ind w:left="1695" w:leftChars="0" w:right="0" w:hanging="376" w:firstLineChars="0"/>
        <w:jc w:val="left"/>
        <w:rPr>
          <w:rFonts w:hint="eastAsia" w:ascii="仿宋_GB2312" w:hAnsi="仿宋_GB2312" w:eastAsia="仿宋_GB2312" w:cs="仿宋_GB2312"/>
          <w:sz w:val="30"/>
        </w:rPr>
      </w:pPr>
      <w:r>
        <w:rPr>
          <w:rFonts w:hint="eastAsia" w:ascii="仿宋_GB2312" w:hAnsi="仿宋_GB2312" w:eastAsia="仿宋_GB2312" w:cs="仿宋_GB2312"/>
          <w:spacing w:val="-4"/>
          <w:sz w:val="30"/>
        </w:rPr>
        <w:t>考生打印准考证</w:t>
      </w:r>
      <w:r>
        <w:rPr>
          <w:rFonts w:hint="eastAsia" w:ascii="仿宋_GB2312" w:hAnsi="仿宋_GB2312" w:eastAsia="仿宋_GB2312" w:cs="仿宋_GB2312"/>
          <w:sz w:val="30"/>
        </w:rPr>
        <w:t>（</w:t>
      </w:r>
      <w:r>
        <w:rPr>
          <w:rFonts w:hint="eastAsia" w:ascii="仿宋_GB2312" w:hAnsi="仿宋_GB2312" w:eastAsia="仿宋_GB2312" w:cs="仿宋_GB2312"/>
          <w:spacing w:val="-5"/>
          <w:sz w:val="30"/>
        </w:rPr>
        <w:t>可用准考证二维码替代</w:t>
      </w:r>
      <w:r>
        <w:rPr>
          <w:rFonts w:hint="eastAsia" w:ascii="仿宋_GB2312" w:hAnsi="仿宋_GB2312" w:eastAsia="仿宋_GB2312" w:cs="仿宋_GB2312"/>
          <w:spacing w:val="-151"/>
          <w:sz w:val="30"/>
        </w:rPr>
        <w:t>）</w:t>
      </w:r>
      <w:r>
        <w:rPr>
          <w:rFonts w:hint="eastAsia" w:ascii="仿宋_GB2312" w:hAnsi="仿宋_GB2312" w:eastAsia="仿宋_GB2312" w:cs="仿宋_GB2312"/>
          <w:sz w:val="30"/>
        </w:rPr>
        <w:t>。</w:t>
      </w:r>
    </w:p>
    <w:p>
      <w:pPr>
        <w:pStyle w:val="3"/>
        <w:spacing w:before="154" w:line="338" w:lineRule="auto"/>
        <w:ind w:left="589" w:right="473" w:firstLine="600"/>
        <w:rPr>
          <w:rFonts w:hint="eastAsia" w:ascii="仿宋_GB2312" w:hAnsi="仿宋_GB2312" w:eastAsia="仿宋_GB2312" w:cs="仿宋_GB2312"/>
        </w:rPr>
      </w:pPr>
      <w:r>
        <w:rPr>
          <w:rFonts w:hint="eastAsia" w:ascii="仿宋_GB2312" w:hAnsi="仿宋_GB2312" w:eastAsia="仿宋_GB2312" w:cs="仿宋_GB2312"/>
          <w:spacing w:val="-5"/>
          <w:lang w:eastAsia="zh-CN"/>
        </w:rPr>
        <w:t>省校</w:t>
      </w:r>
      <w:r>
        <w:rPr>
          <w:rFonts w:hint="eastAsia" w:ascii="仿宋_GB2312" w:hAnsi="仿宋_GB2312" w:eastAsia="仿宋_GB2312" w:cs="仿宋_GB2312"/>
          <w:spacing w:val="-5"/>
        </w:rPr>
        <w:t>发布学生的考场编排信息后，考生即可查看自己的考试安</w:t>
      </w:r>
      <w:r>
        <w:rPr>
          <w:rFonts w:hint="eastAsia" w:ascii="仿宋_GB2312" w:hAnsi="仿宋_GB2312" w:eastAsia="仿宋_GB2312" w:cs="仿宋_GB2312"/>
          <w:spacing w:val="-5"/>
          <w:w w:val="100"/>
        </w:rPr>
        <w:t>排信息，打印准考证（可用准考证二维码替代</w:t>
      </w:r>
      <w:r>
        <w:rPr>
          <w:rFonts w:hint="eastAsia" w:ascii="仿宋_GB2312" w:hAnsi="仿宋_GB2312" w:eastAsia="仿宋_GB2312" w:cs="仿宋_GB2312"/>
          <w:spacing w:val="-149"/>
          <w:w w:val="100"/>
        </w:rPr>
        <w:t>）</w:t>
      </w:r>
      <w:r>
        <w:rPr>
          <w:rFonts w:hint="eastAsia" w:ascii="仿宋_GB2312" w:hAnsi="仿宋_GB2312" w:eastAsia="仿宋_GB2312" w:cs="仿宋_GB2312"/>
          <w:spacing w:val="-6"/>
          <w:w w:val="100"/>
        </w:rPr>
        <w:t>，准考证打印地址：</w:t>
      </w:r>
      <w:r>
        <w:rPr>
          <w:rFonts w:hint="eastAsia" w:ascii="仿宋_GB2312" w:hAnsi="仿宋_GB2312" w:eastAsia="仿宋_GB2312" w:cs="仿宋_GB2312"/>
          <w:w w:val="100"/>
        </w:rPr>
        <w:t xml:space="preserve">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"http://ks.ouchn.cn/"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http://ks.ouchn.cn</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pStyle w:val="7"/>
        <w:numPr>
          <w:ilvl w:val="0"/>
          <w:numId w:val="3"/>
        </w:numPr>
        <w:tabs>
          <w:tab w:val="left" w:pos="1420"/>
        </w:tabs>
        <w:spacing w:before="0" w:after="0" w:line="377" w:lineRule="exact"/>
        <w:ind w:left="1551" w:leftChars="0" w:right="0" w:hanging="231" w:firstLineChars="0"/>
        <w:jc w:val="left"/>
        <w:rPr>
          <w:rFonts w:hint="eastAsia" w:ascii="仿宋_GB2312" w:hAnsi="仿宋_GB2312" w:eastAsia="仿宋_GB2312" w:cs="仿宋_GB2312"/>
          <w:sz w:val="22"/>
        </w:rPr>
      </w:pPr>
      <w:r>
        <w:rPr>
          <w:rFonts w:hint="eastAsia" w:ascii="仿宋_GB2312" w:hAnsi="仿宋_GB2312" w:eastAsia="仿宋_GB2312" w:cs="仿宋_GB2312"/>
          <w:spacing w:val="-5"/>
          <w:sz w:val="30"/>
        </w:rPr>
        <w:t>组织正式考试及入场身份核验</w:t>
      </w:r>
    </w:p>
    <w:p>
      <w:pPr>
        <w:pStyle w:val="3"/>
        <w:spacing w:before="60" w:line="336" w:lineRule="auto"/>
        <w:ind w:left="589" w:right="592" w:firstLine="600"/>
        <w:jc w:val="both"/>
        <w:rPr>
          <w:rFonts w:hint="eastAsia" w:ascii="仿宋_GB2312" w:hAnsi="仿宋_GB2312" w:eastAsia="仿宋_GB2312" w:cs="仿宋_GB2312"/>
        </w:rPr>
      </w:pPr>
      <w:r>
        <w:rPr>
          <w:rFonts w:hint="eastAsia" w:ascii="仿宋_GB2312" w:hAnsi="仿宋_GB2312" w:eastAsia="仿宋_GB2312" w:cs="仿宋_GB2312"/>
        </w:rPr>
        <w:t>各考点须在考试计划规定的考试日期内，按照国家开放大学考试中心统一考试要求组织学生参加考试。考点须提前安装客户端，由</w:t>
      </w:r>
      <w:r>
        <w:rPr>
          <w:rFonts w:hint="eastAsia" w:ascii="仿宋_GB2312" w:hAnsi="仿宋_GB2312" w:eastAsia="仿宋_GB2312" w:cs="仿宋_GB2312"/>
          <w:lang w:eastAsia="zh-CN"/>
        </w:rPr>
        <w:t>省校</w:t>
      </w:r>
      <w:r>
        <w:rPr>
          <w:rFonts w:hint="eastAsia" w:ascii="仿宋_GB2312" w:hAnsi="仿宋_GB2312" w:eastAsia="仿宋_GB2312" w:cs="仿宋_GB2312"/>
        </w:rPr>
        <w:t>向各考点下发。客户端的 PC 操作系统配置为 win7 或 win10 系统。</w:t>
      </w:r>
    </w:p>
    <w:p>
      <w:pPr>
        <w:pStyle w:val="3"/>
        <w:spacing w:before="9"/>
        <w:ind w:left="1189"/>
        <w:rPr>
          <w:rFonts w:hint="eastAsia" w:ascii="仿宋_GB2312" w:hAnsi="仿宋_GB2312" w:eastAsia="仿宋_GB2312" w:cs="仿宋_GB2312"/>
        </w:rPr>
      </w:pPr>
      <w:r>
        <w:rPr>
          <w:rFonts w:hint="eastAsia" w:ascii="仿宋_GB2312" w:hAnsi="仿宋_GB2312" w:eastAsia="仿宋_GB2312" w:cs="仿宋_GB2312"/>
        </w:rPr>
        <w:t>考试期间如果出现如下情况，按照要求操作：</w:t>
      </w:r>
    </w:p>
    <w:p>
      <w:pPr>
        <w:pStyle w:val="7"/>
        <w:numPr>
          <w:ilvl w:val="0"/>
          <w:numId w:val="4"/>
        </w:numPr>
        <w:tabs>
          <w:tab w:val="left" w:pos="1642"/>
        </w:tabs>
        <w:spacing w:before="153" w:after="0" w:line="338" w:lineRule="auto"/>
        <w:ind w:left="589" w:right="596" w:firstLine="600"/>
        <w:jc w:val="left"/>
        <w:rPr>
          <w:rFonts w:hint="eastAsia" w:ascii="仿宋_GB2312" w:hAnsi="仿宋_GB2312" w:eastAsia="仿宋_GB2312" w:cs="仿宋_GB2312"/>
          <w:sz w:val="30"/>
        </w:rPr>
      </w:pPr>
      <w:r>
        <w:rPr>
          <w:rFonts w:hint="eastAsia" w:ascii="仿宋_GB2312" w:hAnsi="仿宋_GB2312" w:eastAsia="仿宋_GB2312" w:cs="仿宋_GB2312"/>
          <w:spacing w:val="-9"/>
          <w:sz w:val="30"/>
        </w:rPr>
        <w:t xml:space="preserve">考试过程中某一台计算机断电或死机，由学生向监考老师 </w:t>
      </w:r>
      <w:r>
        <w:rPr>
          <w:rFonts w:hint="eastAsia" w:ascii="仿宋_GB2312" w:hAnsi="仿宋_GB2312" w:eastAsia="仿宋_GB2312" w:cs="仿宋_GB2312"/>
          <w:spacing w:val="-5"/>
          <w:sz w:val="30"/>
        </w:rPr>
        <w:t>提出申请，监考老师及时为学生更换计算机。</w:t>
      </w:r>
    </w:p>
    <w:p>
      <w:pPr>
        <w:pStyle w:val="7"/>
        <w:numPr>
          <w:ilvl w:val="0"/>
          <w:numId w:val="4"/>
        </w:numPr>
        <w:tabs>
          <w:tab w:val="left" w:pos="1642"/>
        </w:tabs>
        <w:spacing w:before="0" w:after="0" w:line="338" w:lineRule="auto"/>
        <w:ind w:left="589" w:right="448" w:firstLine="600"/>
        <w:jc w:val="left"/>
        <w:rPr>
          <w:rFonts w:hint="eastAsia" w:ascii="仿宋_GB2312" w:hAnsi="仿宋_GB2312" w:eastAsia="仿宋_GB2312" w:cs="仿宋_GB2312"/>
          <w:sz w:val="30"/>
        </w:rPr>
      </w:pPr>
      <w:r>
        <w:rPr>
          <w:rFonts w:hint="eastAsia" w:ascii="仿宋_GB2312" w:hAnsi="仿宋_GB2312" w:eastAsia="仿宋_GB2312" w:cs="仿宋_GB2312"/>
          <w:spacing w:val="-11"/>
          <w:sz w:val="30"/>
        </w:rPr>
        <w:t>整考场网络异常。试卷</w:t>
      </w:r>
      <w:r>
        <w:rPr>
          <w:rFonts w:hint="eastAsia" w:ascii="仿宋_GB2312" w:hAnsi="仿宋_GB2312" w:eastAsia="仿宋_GB2312" w:cs="仿宋_GB2312"/>
          <w:sz w:val="30"/>
        </w:rPr>
        <w:t>（</w:t>
      </w:r>
      <w:r>
        <w:rPr>
          <w:rFonts w:hint="eastAsia" w:ascii="仿宋_GB2312" w:hAnsi="仿宋_GB2312" w:eastAsia="仿宋_GB2312" w:cs="仿宋_GB2312"/>
          <w:spacing w:val="-5"/>
          <w:sz w:val="30"/>
        </w:rPr>
        <w:t>包括已答部分</w:t>
      </w:r>
      <w:r>
        <w:rPr>
          <w:rFonts w:hint="eastAsia" w:ascii="仿宋_GB2312" w:hAnsi="仿宋_GB2312" w:eastAsia="仿宋_GB2312" w:cs="仿宋_GB2312"/>
          <w:spacing w:val="-29"/>
          <w:sz w:val="30"/>
        </w:rPr>
        <w:t>）</w:t>
      </w:r>
      <w:r>
        <w:rPr>
          <w:rFonts w:hint="eastAsia" w:ascii="仿宋_GB2312" w:hAnsi="仿宋_GB2312" w:eastAsia="仿宋_GB2312" w:cs="仿宋_GB2312"/>
          <w:spacing w:val="-5"/>
          <w:sz w:val="30"/>
        </w:rPr>
        <w:t>将自动保存至本地</w:t>
      </w:r>
      <w:r>
        <w:rPr>
          <w:rFonts w:hint="eastAsia" w:ascii="仿宋_GB2312" w:hAnsi="仿宋_GB2312" w:eastAsia="仿宋_GB2312" w:cs="仿宋_GB2312"/>
          <w:spacing w:val="-15"/>
          <w:sz w:val="30"/>
        </w:rPr>
        <w:t xml:space="preserve">服务器，学生可继续作答，在最后交卷阶段若网络恢复可直接交卷， </w:t>
      </w:r>
      <w:r>
        <w:rPr>
          <w:rFonts w:hint="eastAsia" w:ascii="仿宋_GB2312" w:hAnsi="仿宋_GB2312" w:eastAsia="仿宋_GB2312" w:cs="仿宋_GB2312"/>
          <w:spacing w:val="-5"/>
          <w:sz w:val="30"/>
        </w:rPr>
        <w:t>若网络仍未恢复，可下载答卷并由考点管理员统一使用“导入离线答案”功能进行答卷上传。</w:t>
      </w:r>
    </w:p>
    <w:p>
      <w:pPr>
        <w:pStyle w:val="3"/>
        <w:spacing w:line="338" w:lineRule="auto"/>
        <w:ind w:left="589" w:right="477" w:firstLine="600"/>
        <w:rPr>
          <w:rFonts w:hint="eastAsia" w:ascii="仿宋_GB2312" w:hAnsi="仿宋_GB2312" w:eastAsia="仿宋_GB2312" w:cs="仿宋_GB2312"/>
        </w:rPr>
      </w:pPr>
      <w:r>
        <w:rPr>
          <w:rFonts w:hint="eastAsia" w:ascii="仿宋_GB2312" w:hAnsi="仿宋_GB2312" w:eastAsia="仿宋_GB2312" w:cs="仿宋_GB2312"/>
          <w:spacing w:val="-5"/>
        </w:rPr>
        <w:t>监考老师进行核验时先扫描考生纸质准考证上的二维码（</w:t>
      </w:r>
      <w:r>
        <w:rPr>
          <w:rFonts w:hint="eastAsia" w:ascii="仿宋_GB2312" w:hAnsi="仿宋_GB2312" w:eastAsia="仿宋_GB2312" w:cs="仿宋_GB2312"/>
        </w:rPr>
        <w:t>也可</w:t>
      </w:r>
      <w:r>
        <w:rPr>
          <w:rFonts w:hint="eastAsia" w:ascii="仿宋_GB2312" w:hAnsi="仿宋_GB2312" w:eastAsia="仿宋_GB2312" w:cs="仿宋_GB2312"/>
          <w:spacing w:val="-5"/>
          <w:w w:val="100"/>
        </w:rPr>
        <w:t>扫描准考证二维码图片</w:t>
      </w:r>
      <w:r>
        <w:rPr>
          <w:rFonts w:hint="eastAsia" w:ascii="仿宋_GB2312" w:hAnsi="仿宋_GB2312" w:eastAsia="仿宋_GB2312" w:cs="仿宋_GB2312"/>
          <w:spacing w:val="-149"/>
          <w:w w:val="100"/>
        </w:rPr>
        <w:t>）</w:t>
      </w:r>
      <w:r>
        <w:rPr>
          <w:rFonts w:hint="eastAsia" w:ascii="仿宋_GB2312" w:hAnsi="仿宋_GB2312" w:eastAsia="仿宋_GB2312" w:cs="仿宋_GB2312"/>
          <w:spacing w:val="-6"/>
          <w:w w:val="100"/>
        </w:rPr>
        <w:t>，读出考生基本信息后，再扫描考生头像，</w:t>
      </w:r>
      <w:r>
        <w:rPr>
          <w:rFonts w:hint="eastAsia" w:ascii="仿宋_GB2312" w:hAnsi="仿宋_GB2312" w:eastAsia="仿宋_GB2312" w:cs="仿宋_GB2312"/>
          <w:spacing w:val="-14"/>
        </w:rPr>
        <w:t xml:space="preserve">确定考生身份后，允许考生入场。其 </w:t>
      </w:r>
      <w:r>
        <w:rPr>
          <w:rFonts w:hint="eastAsia" w:ascii="仿宋_GB2312" w:hAnsi="仿宋_GB2312" w:eastAsia="仿宋_GB2312" w:cs="仿宋_GB2312"/>
        </w:rPr>
        <w:t xml:space="preserve">APP </w:t>
      </w:r>
      <w:r>
        <w:rPr>
          <w:rFonts w:hint="eastAsia" w:ascii="仿宋_GB2312" w:hAnsi="仿宋_GB2312" w:eastAsia="仿宋_GB2312" w:cs="仿宋_GB2312"/>
          <w:spacing w:val="-5"/>
        </w:rPr>
        <w:t>使用规范参考平台操作手册。</w:t>
      </w:r>
    </w:p>
    <w:p>
      <w:pPr>
        <w:pStyle w:val="3"/>
        <w:spacing w:line="338" w:lineRule="auto"/>
        <w:ind w:left="589" w:right="596" w:firstLine="600"/>
        <w:jc w:val="both"/>
        <w:rPr>
          <w:rFonts w:hint="eastAsia" w:ascii="仿宋_GB2312" w:hAnsi="仿宋_GB2312" w:eastAsia="仿宋_GB2312" w:cs="仿宋_GB2312"/>
        </w:rPr>
      </w:pPr>
      <w:r>
        <w:rPr>
          <w:rFonts w:hint="eastAsia" w:ascii="仿宋_GB2312" w:hAnsi="仿宋_GB2312" w:eastAsia="仿宋_GB2312" w:cs="仿宋_GB2312"/>
          <w:spacing w:val="-6"/>
        </w:rPr>
        <w:t>监考老师在对考生在进行入场身份核验的过程中，如多次核验</w:t>
      </w:r>
      <w:r>
        <w:rPr>
          <w:rFonts w:hint="eastAsia" w:ascii="仿宋_GB2312" w:hAnsi="仿宋_GB2312" w:eastAsia="仿宋_GB2312" w:cs="仿宋_GB2312"/>
          <w:spacing w:val="-15"/>
        </w:rPr>
        <w:t xml:space="preserve">不通过，可在 </w:t>
      </w:r>
      <w:r>
        <w:rPr>
          <w:rFonts w:hint="eastAsia" w:ascii="仿宋_GB2312" w:hAnsi="仿宋_GB2312" w:eastAsia="仿宋_GB2312" w:cs="仿宋_GB2312"/>
          <w:spacing w:val="-3"/>
        </w:rPr>
        <w:t xml:space="preserve">APP </w:t>
      </w:r>
      <w:r>
        <w:rPr>
          <w:rFonts w:hint="eastAsia" w:ascii="仿宋_GB2312" w:hAnsi="仿宋_GB2312" w:eastAsia="仿宋_GB2312" w:cs="仿宋_GB2312"/>
          <w:spacing w:val="-9"/>
        </w:rPr>
        <w:t>上提交考生入场申请，由该考点的主考在电脑端</w:t>
      </w:r>
      <w:r>
        <w:rPr>
          <w:rFonts w:hint="eastAsia" w:ascii="仿宋_GB2312" w:hAnsi="仿宋_GB2312" w:eastAsia="仿宋_GB2312" w:cs="仿宋_GB2312"/>
          <w:spacing w:val="-8"/>
        </w:rPr>
        <w:t>登录管理平台，对该考生的入场申请进行审批，审批结果会即时通</w:t>
      </w:r>
      <w:r>
        <w:rPr>
          <w:rFonts w:hint="eastAsia" w:ascii="仿宋_GB2312" w:hAnsi="仿宋_GB2312" w:eastAsia="仿宋_GB2312" w:cs="仿宋_GB2312"/>
          <w:spacing w:val="-4"/>
        </w:rPr>
        <w:t>知到手机 APP</w:t>
      </w:r>
      <w:r>
        <w:rPr>
          <w:rFonts w:hint="eastAsia" w:ascii="仿宋_GB2312" w:hAnsi="仿宋_GB2312" w:eastAsia="仿宋_GB2312" w:cs="仿宋_GB2312"/>
          <w:spacing w:val="-5"/>
        </w:rPr>
        <w:t>，如果审批通过则考生可入场考试，否则该考生无法登录参加考试。</w:t>
      </w:r>
    </w:p>
    <w:p>
      <w:pPr>
        <w:pStyle w:val="7"/>
        <w:numPr>
          <w:ilvl w:val="0"/>
          <w:numId w:val="3"/>
        </w:numPr>
        <w:tabs>
          <w:tab w:val="left" w:pos="1420"/>
        </w:tabs>
        <w:spacing w:before="0" w:after="0" w:line="378" w:lineRule="exact"/>
        <w:ind w:left="1551" w:leftChars="0" w:right="0" w:hanging="231" w:firstLineChars="0"/>
        <w:jc w:val="left"/>
        <w:rPr>
          <w:rFonts w:hint="eastAsia" w:ascii="仿宋_GB2312" w:hAnsi="仿宋_GB2312" w:eastAsia="仿宋_GB2312" w:cs="仿宋_GB2312"/>
          <w:sz w:val="30"/>
        </w:rPr>
      </w:pPr>
      <w:r>
        <w:rPr>
          <w:rFonts w:hint="eastAsia" w:ascii="仿宋_GB2312" w:hAnsi="仿宋_GB2312" w:eastAsia="仿宋_GB2312" w:cs="仿宋_GB2312"/>
          <w:spacing w:val="-2"/>
          <w:sz w:val="30"/>
        </w:rPr>
        <w:t>答卷回收</w:t>
      </w:r>
    </w:p>
    <w:p>
      <w:pPr>
        <w:pStyle w:val="3"/>
        <w:spacing w:before="135" w:line="338" w:lineRule="auto"/>
        <w:ind w:left="589" w:right="596" w:firstLine="600"/>
        <w:jc w:val="both"/>
        <w:rPr>
          <w:rFonts w:hint="eastAsia" w:ascii="仿宋_GB2312" w:hAnsi="仿宋_GB2312" w:eastAsia="仿宋_GB2312" w:cs="仿宋_GB2312"/>
          <w:sz w:val="21"/>
        </w:rPr>
      </w:pPr>
      <w:r>
        <w:rPr>
          <w:rFonts w:hint="eastAsia" w:ascii="仿宋_GB2312" w:hAnsi="仿宋_GB2312" w:eastAsia="仿宋_GB2312" w:cs="仿宋_GB2312"/>
        </w:rPr>
        <w:t>考生作答完毕后可自主提交答卷。如考试结束后考生仍未完成作答，系统将自动提交答卷。保存至本地服务器的答卷将由考务人员通过考点服务器将考生答卷上传到一平台考试系统。</w:t>
      </w:r>
    </w:p>
    <w:p>
      <w:pPr>
        <w:pStyle w:val="7"/>
        <w:numPr>
          <w:ilvl w:val="0"/>
          <w:numId w:val="3"/>
        </w:numPr>
        <w:tabs>
          <w:tab w:val="left" w:pos="1420"/>
        </w:tabs>
        <w:spacing w:before="70" w:after="0" w:line="240" w:lineRule="auto"/>
        <w:ind w:left="1551" w:leftChars="0" w:right="0" w:hanging="231" w:firstLineChars="0"/>
        <w:jc w:val="left"/>
        <w:rPr>
          <w:rFonts w:hint="eastAsia" w:ascii="仿宋_GB2312" w:hAnsi="仿宋_GB2312" w:eastAsia="仿宋_GB2312" w:cs="仿宋_GB2312"/>
          <w:sz w:val="30"/>
        </w:rPr>
      </w:pPr>
      <w:r>
        <w:rPr>
          <w:rFonts w:hint="eastAsia" w:ascii="仿宋_GB2312" w:hAnsi="仿宋_GB2312" w:eastAsia="仿宋_GB2312" w:cs="仿宋_GB2312"/>
          <w:spacing w:val="-3"/>
          <w:sz w:val="30"/>
        </w:rPr>
        <w:t>答卷评阅工作</w:t>
      </w:r>
    </w:p>
    <w:p>
      <w:pPr>
        <w:pStyle w:val="3"/>
        <w:spacing w:before="154"/>
        <w:ind w:left="1189"/>
        <w:rPr>
          <w:rFonts w:hint="eastAsia" w:ascii="仿宋_GB2312" w:hAnsi="仿宋_GB2312" w:eastAsia="仿宋_GB2312" w:cs="仿宋_GB2312"/>
        </w:rPr>
      </w:pPr>
      <w:r>
        <w:rPr>
          <w:rFonts w:hint="eastAsia" w:ascii="仿宋_GB2312" w:hAnsi="仿宋_GB2312" w:eastAsia="仿宋_GB2312" w:cs="仿宋_GB2312"/>
        </w:rPr>
        <w:t>考试结束后系统自动完成评阅，评阅试卷为两天。</w:t>
      </w:r>
    </w:p>
    <w:p>
      <w:pPr>
        <w:pStyle w:val="7"/>
        <w:numPr>
          <w:ilvl w:val="0"/>
          <w:numId w:val="3"/>
        </w:numPr>
        <w:tabs>
          <w:tab w:val="left" w:pos="1420"/>
        </w:tabs>
        <w:spacing w:before="158" w:after="0" w:line="240" w:lineRule="auto"/>
        <w:ind w:left="1551" w:leftChars="0" w:right="0" w:hanging="231" w:firstLineChars="0"/>
        <w:jc w:val="left"/>
        <w:rPr>
          <w:rFonts w:hint="eastAsia" w:ascii="仿宋_GB2312" w:hAnsi="仿宋_GB2312" w:eastAsia="仿宋_GB2312" w:cs="仿宋_GB2312"/>
          <w:sz w:val="30"/>
        </w:rPr>
      </w:pPr>
      <w:r>
        <w:rPr>
          <w:rFonts w:hint="eastAsia" w:ascii="仿宋_GB2312" w:hAnsi="仿宋_GB2312" w:eastAsia="仿宋_GB2312" w:cs="仿宋_GB2312"/>
          <w:spacing w:val="-2"/>
          <w:sz w:val="30"/>
        </w:rPr>
        <w:t>成绩处理</w:t>
      </w:r>
    </w:p>
    <w:p>
      <w:pPr>
        <w:pStyle w:val="3"/>
        <w:spacing w:before="153" w:line="338" w:lineRule="auto"/>
        <w:ind w:left="589" w:right="596" w:firstLine="600"/>
        <w:rPr>
          <w:rFonts w:hint="eastAsia" w:ascii="仿宋_GB2312" w:hAnsi="仿宋_GB2312" w:eastAsia="仿宋_GB2312" w:cs="仿宋_GB2312"/>
        </w:rPr>
      </w:pPr>
      <w:r>
        <w:rPr>
          <w:rFonts w:hint="eastAsia" w:ascii="仿宋_GB2312" w:hAnsi="仿宋_GB2312" w:eastAsia="仿宋_GB2312" w:cs="仿宋_GB2312"/>
        </w:rPr>
        <w:t>评阅工作结束后，</w:t>
      </w:r>
      <w:r>
        <w:rPr>
          <w:rFonts w:hint="eastAsia" w:ascii="仿宋_GB2312" w:hAnsi="仿宋_GB2312" w:eastAsia="仿宋_GB2312" w:cs="仿宋_GB2312"/>
          <w:lang w:eastAsia="zh-CN"/>
        </w:rPr>
        <w:t>省校</w:t>
      </w:r>
      <w:r>
        <w:rPr>
          <w:rFonts w:hint="eastAsia" w:ascii="仿宋_GB2312" w:hAnsi="仿宋_GB2312" w:eastAsia="仿宋_GB2312" w:cs="仿宋_GB2312"/>
        </w:rPr>
        <w:t>导出成绩并发布，同时将成绩数据导入教务管理系统当学期对应课程中。</w:t>
      </w:r>
    </w:p>
    <w:sectPr>
      <w:pgSz w:w="11910" w:h="16840"/>
      <w:pgMar w:top="1580" w:right="980" w:bottom="1300" w:left="1000" w:header="0" w:footer="11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79.4pt;margin-top:775.7pt;height:17.45pt;width:36.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6"/>
                  <w:ind w:left="20" w:right="0" w:firstLine="0"/>
                  <w:jc w:val="left"/>
                  <w:rPr>
                    <w:rFonts w:ascii="Times New Roman" w:hAnsi="Times New Roman"/>
                    <w:sz w:val="28"/>
                  </w:rPr>
                </w:pPr>
                <w:r>
                  <w:rPr>
                    <w:rFonts w:ascii="Times New Roman" w:hAnsi="Times New Roman"/>
                    <w:sz w:val="28"/>
                  </w:rPr>
                  <w:t>—</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89" w:hanging="453"/>
        <w:jc w:val="left"/>
      </w:pPr>
      <w:rPr>
        <w:rFonts w:hint="default" w:ascii="Times New Roman" w:hAnsi="Times New Roman" w:eastAsia="Times New Roman" w:cs="Times New Roman"/>
        <w:spacing w:val="-58"/>
        <w:w w:val="100"/>
        <w:sz w:val="28"/>
        <w:szCs w:val="28"/>
        <w:lang w:val="zh-CN" w:eastAsia="zh-CN" w:bidi="zh-CN"/>
      </w:rPr>
    </w:lvl>
    <w:lvl w:ilvl="1" w:tentative="0">
      <w:start w:val="0"/>
      <w:numFmt w:val="bullet"/>
      <w:lvlText w:val="•"/>
      <w:lvlJc w:val="left"/>
      <w:pPr>
        <w:ind w:left="1514" w:hanging="453"/>
      </w:pPr>
      <w:rPr>
        <w:rFonts w:hint="default"/>
        <w:lang w:val="zh-CN" w:eastAsia="zh-CN" w:bidi="zh-CN"/>
      </w:rPr>
    </w:lvl>
    <w:lvl w:ilvl="2" w:tentative="0">
      <w:start w:val="0"/>
      <w:numFmt w:val="bullet"/>
      <w:lvlText w:val="•"/>
      <w:lvlJc w:val="left"/>
      <w:pPr>
        <w:ind w:left="2448" w:hanging="453"/>
      </w:pPr>
      <w:rPr>
        <w:rFonts w:hint="default"/>
        <w:lang w:val="zh-CN" w:eastAsia="zh-CN" w:bidi="zh-CN"/>
      </w:rPr>
    </w:lvl>
    <w:lvl w:ilvl="3" w:tentative="0">
      <w:start w:val="0"/>
      <w:numFmt w:val="bullet"/>
      <w:lvlText w:val="•"/>
      <w:lvlJc w:val="left"/>
      <w:pPr>
        <w:ind w:left="3383" w:hanging="453"/>
      </w:pPr>
      <w:rPr>
        <w:rFonts w:hint="default"/>
        <w:lang w:val="zh-CN" w:eastAsia="zh-CN" w:bidi="zh-CN"/>
      </w:rPr>
    </w:lvl>
    <w:lvl w:ilvl="4" w:tentative="0">
      <w:start w:val="0"/>
      <w:numFmt w:val="bullet"/>
      <w:lvlText w:val="•"/>
      <w:lvlJc w:val="left"/>
      <w:pPr>
        <w:ind w:left="4317" w:hanging="453"/>
      </w:pPr>
      <w:rPr>
        <w:rFonts w:hint="default"/>
        <w:lang w:val="zh-CN" w:eastAsia="zh-CN" w:bidi="zh-CN"/>
      </w:rPr>
    </w:lvl>
    <w:lvl w:ilvl="5" w:tentative="0">
      <w:start w:val="0"/>
      <w:numFmt w:val="bullet"/>
      <w:lvlText w:val="•"/>
      <w:lvlJc w:val="left"/>
      <w:pPr>
        <w:ind w:left="5252" w:hanging="453"/>
      </w:pPr>
      <w:rPr>
        <w:rFonts w:hint="default"/>
        <w:lang w:val="zh-CN" w:eastAsia="zh-CN" w:bidi="zh-CN"/>
      </w:rPr>
    </w:lvl>
    <w:lvl w:ilvl="6" w:tentative="0">
      <w:start w:val="0"/>
      <w:numFmt w:val="bullet"/>
      <w:lvlText w:val="•"/>
      <w:lvlJc w:val="left"/>
      <w:pPr>
        <w:ind w:left="6186" w:hanging="453"/>
      </w:pPr>
      <w:rPr>
        <w:rFonts w:hint="default"/>
        <w:lang w:val="zh-CN" w:eastAsia="zh-CN" w:bidi="zh-CN"/>
      </w:rPr>
    </w:lvl>
    <w:lvl w:ilvl="7" w:tentative="0">
      <w:start w:val="0"/>
      <w:numFmt w:val="bullet"/>
      <w:lvlText w:val="•"/>
      <w:lvlJc w:val="left"/>
      <w:pPr>
        <w:ind w:left="7120" w:hanging="453"/>
      </w:pPr>
      <w:rPr>
        <w:rFonts w:hint="default"/>
        <w:lang w:val="zh-CN" w:eastAsia="zh-CN" w:bidi="zh-CN"/>
      </w:rPr>
    </w:lvl>
    <w:lvl w:ilvl="8" w:tentative="0">
      <w:start w:val="0"/>
      <w:numFmt w:val="bullet"/>
      <w:lvlText w:val="•"/>
      <w:lvlJc w:val="left"/>
      <w:pPr>
        <w:ind w:left="8055" w:hanging="453"/>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1420" w:hanging="231"/>
        <w:jc w:val="left"/>
      </w:pPr>
      <w:rPr>
        <w:rFonts w:hint="default" w:ascii="Times New Roman" w:hAnsi="Times New Roman" w:eastAsia="Times New Roman" w:cs="Times New Roman"/>
        <w:spacing w:val="-52"/>
        <w:w w:val="100"/>
        <w:sz w:val="28"/>
        <w:szCs w:val="28"/>
        <w:lang w:val="zh-CN" w:eastAsia="zh-CN" w:bidi="zh-CN"/>
      </w:rPr>
    </w:lvl>
    <w:lvl w:ilvl="1" w:tentative="0">
      <w:start w:val="0"/>
      <w:numFmt w:val="bullet"/>
      <w:lvlText w:val="•"/>
      <w:lvlJc w:val="left"/>
      <w:pPr>
        <w:ind w:left="2270" w:hanging="231"/>
      </w:pPr>
      <w:rPr>
        <w:rFonts w:hint="default"/>
        <w:lang w:val="zh-CN" w:eastAsia="zh-CN" w:bidi="zh-CN"/>
      </w:rPr>
    </w:lvl>
    <w:lvl w:ilvl="2" w:tentative="0">
      <w:start w:val="0"/>
      <w:numFmt w:val="bullet"/>
      <w:lvlText w:val="•"/>
      <w:lvlJc w:val="left"/>
      <w:pPr>
        <w:ind w:left="3120" w:hanging="231"/>
      </w:pPr>
      <w:rPr>
        <w:rFonts w:hint="default"/>
        <w:lang w:val="zh-CN" w:eastAsia="zh-CN" w:bidi="zh-CN"/>
      </w:rPr>
    </w:lvl>
    <w:lvl w:ilvl="3" w:tentative="0">
      <w:start w:val="0"/>
      <w:numFmt w:val="bullet"/>
      <w:lvlText w:val="•"/>
      <w:lvlJc w:val="left"/>
      <w:pPr>
        <w:ind w:left="3971" w:hanging="231"/>
      </w:pPr>
      <w:rPr>
        <w:rFonts w:hint="default"/>
        <w:lang w:val="zh-CN" w:eastAsia="zh-CN" w:bidi="zh-CN"/>
      </w:rPr>
    </w:lvl>
    <w:lvl w:ilvl="4" w:tentative="0">
      <w:start w:val="0"/>
      <w:numFmt w:val="bullet"/>
      <w:lvlText w:val="•"/>
      <w:lvlJc w:val="left"/>
      <w:pPr>
        <w:ind w:left="4821" w:hanging="231"/>
      </w:pPr>
      <w:rPr>
        <w:rFonts w:hint="default"/>
        <w:lang w:val="zh-CN" w:eastAsia="zh-CN" w:bidi="zh-CN"/>
      </w:rPr>
    </w:lvl>
    <w:lvl w:ilvl="5" w:tentative="0">
      <w:start w:val="0"/>
      <w:numFmt w:val="bullet"/>
      <w:lvlText w:val="•"/>
      <w:lvlJc w:val="left"/>
      <w:pPr>
        <w:ind w:left="5672" w:hanging="231"/>
      </w:pPr>
      <w:rPr>
        <w:rFonts w:hint="default"/>
        <w:lang w:val="zh-CN" w:eastAsia="zh-CN" w:bidi="zh-CN"/>
      </w:rPr>
    </w:lvl>
    <w:lvl w:ilvl="6" w:tentative="0">
      <w:start w:val="0"/>
      <w:numFmt w:val="bullet"/>
      <w:lvlText w:val="•"/>
      <w:lvlJc w:val="left"/>
      <w:pPr>
        <w:ind w:left="6522" w:hanging="231"/>
      </w:pPr>
      <w:rPr>
        <w:rFonts w:hint="default"/>
        <w:lang w:val="zh-CN" w:eastAsia="zh-CN" w:bidi="zh-CN"/>
      </w:rPr>
    </w:lvl>
    <w:lvl w:ilvl="7" w:tentative="0">
      <w:start w:val="0"/>
      <w:numFmt w:val="bullet"/>
      <w:lvlText w:val="•"/>
      <w:lvlJc w:val="left"/>
      <w:pPr>
        <w:ind w:left="7372" w:hanging="231"/>
      </w:pPr>
      <w:rPr>
        <w:rFonts w:hint="default"/>
        <w:lang w:val="zh-CN" w:eastAsia="zh-CN" w:bidi="zh-CN"/>
      </w:rPr>
    </w:lvl>
    <w:lvl w:ilvl="8" w:tentative="0">
      <w:start w:val="0"/>
      <w:numFmt w:val="bullet"/>
      <w:lvlText w:val="•"/>
      <w:lvlJc w:val="left"/>
      <w:pPr>
        <w:ind w:left="8223" w:hanging="231"/>
      </w:pPr>
      <w:rPr>
        <w:rFonts w:hint="default"/>
        <w:lang w:val="zh-CN" w:eastAsia="zh-CN" w:bidi="zh-CN"/>
      </w:rPr>
    </w:lvl>
  </w:abstractNum>
  <w:abstractNum w:abstractNumId="2">
    <w:nsid w:val="0053208E"/>
    <w:multiLevelType w:val="multilevel"/>
    <w:tmpl w:val="0053208E"/>
    <w:lvl w:ilvl="0" w:tentative="0">
      <w:start w:val="2"/>
      <w:numFmt w:val="decimal"/>
      <w:lvlText w:val="%1."/>
      <w:lvlJc w:val="left"/>
      <w:pPr>
        <w:ind w:left="589" w:hanging="298"/>
        <w:jc w:val="left"/>
      </w:pPr>
      <w:rPr>
        <w:rFonts w:hint="default" w:ascii="Times New Roman" w:hAnsi="Times New Roman" w:eastAsia="Times New Roman" w:cs="Times New Roman"/>
        <w:spacing w:val="0"/>
        <w:w w:val="100"/>
        <w:sz w:val="30"/>
        <w:szCs w:val="30"/>
        <w:lang w:val="zh-CN" w:eastAsia="zh-CN" w:bidi="zh-CN"/>
      </w:rPr>
    </w:lvl>
    <w:lvl w:ilvl="1" w:tentative="0">
      <w:start w:val="0"/>
      <w:numFmt w:val="bullet"/>
      <w:lvlText w:val="•"/>
      <w:lvlJc w:val="left"/>
      <w:pPr>
        <w:ind w:left="1514" w:hanging="298"/>
      </w:pPr>
      <w:rPr>
        <w:rFonts w:hint="default"/>
        <w:lang w:val="zh-CN" w:eastAsia="zh-CN" w:bidi="zh-CN"/>
      </w:rPr>
    </w:lvl>
    <w:lvl w:ilvl="2" w:tentative="0">
      <w:start w:val="0"/>
      <w:numFmt w:val="bullet"/>
      <w:lvlText w:val="•"/>
      <w:lvlJc w:val="left"/>
      <w:pPr>
        <w:ind w:left="2448" w:hanging="298"/>
      </w:pPr>
      <w:rPr>
        <w:rFonts w:hint="default"/>
        <w:lang w:val="zh-CN" w:eastAsia="zh-CN" w:bidi="zh-CN"/>
      </w:rPr>
    </w:lvl>
    <w:lvl w:ilvl="3" w:tentative="0">
      <w:start w:val="0"/>
      <w:numFmt w:val="bullet"/>
      <w:lvlText w:val="•"/>
      <w:lvlJc w:val="left"/>
      <w:pPr>
        <w:ind w:left="3383" w:hanging="298"/>
      </w:pPr>
      <w:rPr>
        <w:rFonts w:hint="default"/>
        <w:lang w:val="zh-CN" w:eastAsia="zh-CN" w:bidi="zh-CN"/>
      </w:rPr>
    </w:lvl>
    <w:lvl w:ilvl="4" w:tentative="0">
      <w:start w:val="0"/>
      <w:numFmt w:val="bullet"/>
      <w:lvlText w:val="•"/>
      <w:lvlJc w:val="left"/>
      <w:pPr>
        <w:ind w:left="4317" w:hanging="298"/>
      </w:pPr>
      <w:rPr>
        <w:rFonts w:hint="default"/>
        <w:lang w:val="zh-CN" w:eastAsia="zh-CN" w:bidi="zh-CN"/>
      </w:rPr>
    </w:lvl>
    <w:lvl w:ilvl="5" w:tentative="0">
      <w:start w:val="0"/>
      <w:numFmt w:val="bullet"/>
      <w:lvlText w:val="•"/>
      <w:lvlJc w:val="left"/>
      <w:pPr>
        <w:ind w:left="5252" w:hanging="298"/>
      </w:pPr>
      <w:rPr>
        <w:rFonts w:hint="default"/>
        <w:lang w:val="zh-CN" w:eastAsia="zh-CN" w:bidi="zh-CN"/>
      </w:rPr>
    </w:lvl>
    <w:lvl w:ilvl="6" w:tentative="0">
      <w:start w:val="0"/>
      <w:numFmt w:val="bullet"/>
      <w:lvlText w:val="•"/>
      <w:lvlJc w:val="left"/>
      <w:pPr>
        <w:ind w:left="6186" w:hanging="298"/>
      </w:pPr>
      <w:rPr>
        <w:rFonts w:hint="default"/>
        <w:lang w:val="zh-CN" w:eastAsia="zh-CN" w:bidi="zh-CN"/>
      </w:rPr>
    </w:lvl>
    <w:lvl w:ilvl="7" w:tentative="0">
      <w:start w:val="0"/>
      <w:numFmt w:val="bullet"/>
      <w:lvlText w:val="•"/>
      <w:lvlJc w:val="left"/>
      <w:pPr>
        <w:ind w:left="7120" w:hanging="298"/>
      </w:pPr>
      <w:rPr>
        <w:rFonts w:hint="default"/>
        <w:lang w:val="zh-CN" w:eastAsia="zh-CN" w:bidi="zh-CN"/>
      </w:rPr>
    </w:lvl>
    <w:lvl w:ilvl="8" w:tentative="0">
      <w:start w:val="0"/>
      <w:numFmt w:val="bullet"/>
      <w:lvlText w:val="•"/>
      <w:lvlJc w:val="left"/>
      <w:pPr>
        <w:ind w:left="8055" w:hanging="298"/>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551" w:hanging="231"/>
        <w:jc w:val="left"/>
      </w:pPr>
      <w:rPr>
        <w:rFonts w:hint="default" w:ascii="Times New Roman" w:hAnsi="Times New Roman" w:eastAsia="Times New Roman" w:cs="Times New Roman"/>
        <w:spacing w:val="-4"/>
        <w:w w:val="100"/>
        <w:sz w:val="28"/>
        <w:szCs w:val="28"/>
        <w:lang w:val="zh-CN" w:eastAsia="zh-CN" w:bidi="zh-CN"/>
      </w:rPr>
    </w:lvl>
    <w:lvl w:ilvl="1" w:tentative="0">
      <w:start w:val="0"/>
      <w:numFmt w:val="bullet"/>
      <w:lvlText w:val="•"/>
      <w:lvlJc w:val="left"/>
      <w:pPr>
        <w:ind w:left="2270" w:hanging="231"/>
      </w:pPr>
      <w:rPr>
        <w:rFonts w:hint="default"/>
        <w:lang w:val="zh-CN" w:eastAsia="zh-CN" w:bidi="zh-CN"/>
      </w:rPr>
    </w:lvl>
    <w:lvl w:ilvl="2" w:tentative="0">
      <w:start w:val="0"/>
      <w:numFmt w:val="bullet"/>
      <w:lvlText w:val="•"/>
      <w:lvlJc w:val="left"/>
      <w:pPr>
        <w:ind w:left="3120" w:hanging="231"/>
      </w:pPr>
      <w:rPr>
        <w:rFonts w:hint="default"/>
        <w:lang w:val="zh-CN" w:eastAsia="zh-CN" w:bidi="zh-CN"/>
      </w:rPr>
    </w:lvl>
    <w:lvl w:ilvl="3" w:tentative="0">
      <w:start w:val="0"/>
      <w:numFmt w:val="bullet"/>
      <w:lvlText w:val="•"/>
      <w:lvlJc w:val="left"/>
      <w:pPr>
        <w:ind w:left="3971" w:hanging="231"/>
      </w:pPr>
      <w:rPr>
        <w:rFonts w:hint="default"/>
        <w:lang w:val="zh-CN" w:eastAsia="zh-CN" w:bidi="zh-CN"/>
      </w:rPr>
    </w:lvl>
    <w:lvl w:ilvl="4" w:tentative="0">
      <w:start w:val="0"/>
      <w:numFmt w:val="bullet"/>
      <w:lvlText w:val="•"/>
      <w:lvlJc w:val="left"/>
      <w:pPr>
        <w:ind w:left="4821" w:hanging="231"/>
      </w:pPr>
      <w:rPr>
        <w:rFonts w:hint="default"/>
        <w:lang w:val="zh-CN" w:eastAsia="zh-CN" w:bidi="zh-CN"/>
      </w:rPr>
    </w:lvl>
    <w:lvl w:ilvl="5" w:tentative="0">
      <w:start w:val="0"/>
      <w:numFmt w:val="bullet"/>
      <w:lvlText w:val="•"/>
      <w:lvlJc w:val="left"/>
      <w:pPr>
        <w:ind w:left="5672" w:hanging="231"/>
      </w:pPr>
      <w:rPr>
        <w:rFonts w:hint="default"/>
        <w:lang w:val="zh-CN" w:eastAsia="zh-CN" w:bidi="zh-CN"/>
      </w:rPr>
    </w:lvl>
    <w:lvl w:ilvl="6" w:tentative="0">
      <w:start w:val="0"/>
      <w:numFmt w:val="bullet"/>
      <w:lvlText w:val="•"/>
      <w:lvlJc w:val="left"/>
      <w:pPr>
        <w:ind w:left="6522" w:hanging="231"/>
      </w:pPr>
      <w:rPr>
        <w:rFonts w:hint="default"/>
        <w:lang w:val="zh-CN" w:eastAsia="zh-CN" w:bidi="zh-CN"/>
      </w:rPr>
    </w:lvl>
    <w:lvl w:ilvl="7" w:tentative="0">
      <w:start w:val="0"/>
      <w:numFmt w:val="bullet"/>
      <w:lvlText w:val="•"/>
      <w:lvlJc w:val="left"/>
      <w:pPr>
        <w:ind w:left="7372" w:hanging="231"/>
      </w:pPr>
      <w:rPr>
        <w:rFonts w:hint="default"/>
        <w:lang w:val="zh-CN" w:eastAsia="zh-CN" w:bidi="zh-CN"/>
      </w:rPr>
    </w:lvl>
    <w:lvl w:ilvl="8" w:tentative="0">
      <w:start w:val="0"/>
      <w:numFmt w:val="bullet"/>
      <w:lvlText w:val="•"/>
      <w:lvlJc w:val="left"/>
      <w:pPr>
        <w:ind w:left="8223" w:hanging="23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1D70B71"/>
    <w:rsid w:val="17FE2A78"/>
    <w:rsid w:val="30F16752"/>
    <w:rsid w:val="77FE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589"/>
      <w:outlineLvl w:val="1"/>
    </w:pPr>
    <w:rPr>
      <w:rFonts w:ascii="方正小标宋_GBK" w:hAnsi="方正小标宋_GBK" w:eastAsia="方正小标宋_GBK" w:cs="方正小标宋_GBK"/>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589" w:firstLine="600"/>
    </w:pPr>
    <w:rPr>
      <w:rFonts w:ascii="宋体" w:hAnsi="宋体" w:eastAsia="宋体" w:cs="宋体"/>
      <w:lang w:val="zh-CN" w:eastAsia="zh-CN" w:bidi="zh-CN"/>
    </w:rPr>
  </w:style>
  <w:style w:type="paragraph" w:customStyle="1" w:styleId="8">
    <w:name w:val="Table Paragraph"/>
    <w:basedOn w:val="1"/>
    <w:qFormat/>
    <w:uiPriority w:val="1"/>
    <w:pPr>
      <w:ind w:left="14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2021-06-24T08:03:00Z</dcterms:created>
  <dc:creator>Windows User</dc:creator>
  <cp:lastModifiedBy>CrowNan</cp:lastModifiedBy>
  <dcterms:modified xsi:type="dcterms:W3CDTF">2021-06-25T07:10:19Z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2021-06-24T00:00:00Z</vt:filetime>
  </property>
  <property fmtid="{D5CDD505-2E9C-101B-9397-08002B2CF9AE}" pid="5" name="KSOSaveFontToCloudKey">
    <vt:lpwstr>282215798_cloud</vt:lpwstr>
  </property>
  <property fmtid="{D5CDD505-2E9C-101B-9397-08002B2CF9AE}" pid="6" name="KSOProductBuildVer">
    <vt:lpwstr>2052-11.1.0.10577</vt:lpwstr>
  </property>
  <property fmtid="{D5CDD505-2E9C-101B-9397-08002B2CF9AE}" pid="7" name="ICV">
    <vt:lpwstr>6C7417E06B1D43EE88847665F1F803BC</vt:lpwstr>
  </property>
</Properties>
</file>